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5A" w:rsidRPr="0040585A" w:rsidRDefault="0040585A">
      <w:pPr>
        <w:pStyle w:val="ConsPlusTitle"/>
        <w:jc w:val="center"/>
        <w:outlineLvl w:val="0"/>
        <w:rPr>
          <w:rFonts w:ascii="Times New Roman" w:hAnsi="Times New Roman" w:cs="Times New Roman"/>
          <w:szCs w:val="22"/>
        </w:rPr>
      </w:pPr>
      <w:r w:rsidRPr="0040585A">
        <w:rPr>
          <w:rFonts w:ascii="Times New Roman" w:hAnsi="Times New Roman" w:cs="Times New Roman"/>
          <w:szCs w:val="22"/>
        </w:rPr>
        <w:t>ПРАВИТЕЛЬСТВО ОРЕНБУРГСКОЙ ОБЛАСТИ</w:t>
      </w:r>
    </w:p>
    <w:p w:rsidR="0040585A" w:rsidRPr="0040585A" w:rsidRDefault="0040585A">
      <w:pPr>
        <w:pStyle w:val="ConsPlusTitle"/>
        <w:jc w:val="center"/>
        <w:rPr>
          <w:rFonts w:ascii="Times New Roman" w:hAnsi="Times New Roman" w:cs="Times New Roman"/>
          <w:szCs w:val="22"/>
        </w:rPr>
      </w:pP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ПОСТАНОВЛЕНИЕ</w:t>
      </w: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от 3 октября 2012 г. N 857-п</w:t>
      </w:r>
    </w:p>
    <w:p w:rsidR="0040585A" w:rsidRPr="0040585A" w:rsidRDefault="0040585A">
      <w:pPr>
        <w:pStyle w:val="ConsPlusTitle"/>
        <w:jc w:val="center"/>
        <w:rPr>
          <w:rFonts w:ascii="Times New Roman" w:hAnsi="Times New Roman" w:cs="Times New Roman"/>
          <w:szCs w:val="22"/>
        </w:rPr>
      </w:pP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О предоставлении из областного бюджета грантов</w:t>
      </w: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на развитие семейных животноводческих ферм</w:t>
      </w:r>
    </w:p>
    <w:p w:rsidR="0040585A" w:rsidRPr="0040585A" w:rsidRDefault="0040585A">
      <w:pPr>
        <w:pStyle w:val="ConsPlusNormal"/>
        <w:jc w:val="center"/>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Список изменяющих документов</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(в ред. Постановлений Правительства Оренбургской области</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от 05.04.2013 </w:t>
      </w:r>
      <w:hyperlink r:id="rId4" w:history="1">
        <w:r w:rsidRPr="0040585A">
          <w:rPr>
            <w:rFonts w:ascii="Times New Roman" w:hAnsi="Times New Roman" w:cs="Times New Roman"/>
            <w:color w:val="0000FF"/>
            <w:szCs w:val="22"/>
          </w:rPr>
          <w:t>N 271-п</w:t>
        </w:r>
      </w:hyperlink>
      <w:r w:rsidRPr="0040585A">
        <w:rPr>
          <w:rFonts w:ascii="Times New Roman" w:hAnsi="Times New Roman" w:cs="Times New Roman"/>
          <w:szCs w:val="22"/>
        </w:rPr>
        <w:t xml:space="preserve">, от 14.10.2013 </w:t>
      </w:r>
      <w:hyperlink r:id="rId5" w:history="1">
        <w:r w:rsidRPr="0040585A">
          <w:rPr>
            <w:rFonts w:ascii="Times New Roman" w:hAnsi="Times New Roman" w:cs="Times New Roman"/>
            <w:color w:val="0000FF"/>
            <w:szCs w:val="22"/>
          </w:rPr>
          <w:t>N 832-п</w:t>
        </w:r>
      </w:hyperlink>
      <w:r w:rsidRPr="0040585A">
        <w:rPr>
          <w:rFonts w:ascii="Times New Roman" w:hAnsi="Times New Roman" w:cs="Times New Roman"/>
          <w:szCs w:val="22"/>
        </w:rPr>
        <w:t>,</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от 03.02.2014 </w:t>
      </w:r>
      <w:hyperlink r:id="rId6" w:history="1">
        <w:r w:rsidRPr="0040585A">
          <w:rPr>
            <w:rFonts w:ascii="Times New Roman" w:hAnsi="Times New Roman" w:cs="Times New Roman"/>
            <w:color w:val="0000FF"/>
            <w:szCs w:val="22"/>
          </w:rPr>
          <w:t>N 47-п</w:t>
        </w:r>
      </w:hyperlink>
      <w:r w:rsidRPr="0040585A">
        <w:rPr>
          <w:rFonts w:ascii="Times New Roman" w:hAnsi="Times New Roman" w:cs="Times New Roman"/>
          <w:szCs w:val="22"/>
        </w:rPr>
        <w:t xml:space="preserve">, от 03.10.2014 </w:t>
      </w:r>
      <w:hyperlink r:id="rId7" w:history="1">
        <w:r w:rsidRPr="0040585A">
          <w:rPr>
            <w:rFonts w:ascii="Times New Roman" w:hAnsi="Times New Roman" w:cs="Times New Roman"/>
            <w:color w:val="0000FF"/>
            <w:szCs w:val="22"/>
          </w:rPr>
          <w:t>N 724-п</w:t>
        </w:r>
      </w:hyperlink>
      <w:r w:rsidRPr="0040585A">
        <w:rPr>
          <w:rFonts w:ascii="Times New Roman" w:hAnsi="Times New Roman" w:cs="Times New Roman"/>
          <w:szCs w:val="22"/>
        </w:rPr>
        <w:t>,</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от 17.03.2015 </w:t>
      </w:r>
      <w:hyperlink r:id="rId8" w:history="1">
        <w:r w:rsidRPr="0040585A">
          <w:rPr>
            <w:rFonts w:ascii="Times New Roman" w:hAnsi="Times New Roman" w:cs="Times New Roman"/>
            <w:color w:val="0000FF"/>
            <w:szCs w:val="22"/>
          </w:rPr>
          <w:t>N 181-п</w:t>
        </w:r>
      </w:hyperlink>
      <w:r w:rsidRPr="0040585A">
        <w:rPr>
          <w:rFonts w:ascii="Times New Roman" w:hAnsi="Times New Roman" w:cs="Times New Roman"/>
          <w:szCs w:val="22"/>
        </w:rPr>
        <w:t xml:space="preserve">, от 19.02.2016 </w:t>
      </w:r>
      <w:hyperlink r:id="rId9" w:history="1">
        <w:r w:rsidRPr="0040585A">
          <w:rPr>
            <w:rFonts w:ascii="Times New Roman" w:hAnsi="Times New Roman" w:cs="Times New Roman"/>
            <w:color w:val="0000FF"/>
            <w:szCs w:val="22"/>
          </w:rPr>
          <w:t>N 122-п</w:t>
        </w:r>
      </w:hyperlink>
      <w:r w:rsidRPr="0040585A">
        <w:rPr>
          <w:rFonts w:ascii="Times New Roman" w:hAnsi="Times New Roman" w:cs="Times New Roman"/>
          <w:szCs w:val="22"/>
        </w:rPr>
        <w:t xml:space="preserve">, от 31.01.2017 </w:t>
      </w:r>
      <w:hyperlink r:id="rId10" w:history="1">
        <w:r w:rsidRPr="0040585A">
          <w:rPr>
            <w:rFonts w:ascii="Times New Roman" w:hAnsi="Times New Roman" w:cs="Times New Roman"/>
            <w:color w:val="0000FF"/>
            <w:szCs w:val="22"/>
          </w:rPr>
          <w:t>N 54-п</w:t>
        </w:r>
      </w:hyperlink>
      <w:r w:rsidRPr="0040585A">
        <w:rPr>
          <w:rFonts w:ascii="Times New Roman" w:hAnsi="Times New Roman" w:cs="Times New Roman"/>
          <w:szCs w:val="22"/>
        </w:rPr>
        <w:t>)</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В целях реализации </w:t>
      </w:r>
      <w:hyperlink r:id="rId11" w:history="1">
        <w:r w:rsidRPr="0040585A">
          <w:rPr>
            <w:rFonts w:ascii="Times New Roman" w:hAnsi="Times New Roman" w:cs="Times New Roman"/>
            <w:color w:val="0000FF"/>
            <w:szCs w:val="22"/>
          </w:rPr>
          <w:t>постановления</w:t>
        </w:r>
      </w:hyperlink>
      <w:r w:rsidRPr="0040585A">
        <w:rPr>
          <w:rFonts w:ascii="Times New Roman" w:hAnsi="Times New Roman" w:cs="Times New Roman"/>
          <w:szCs w:val="22"/>
        </w:rPr>
        <w:t xml:space="preserve"> Правительства Российской Федерации от 28 февраля 2012 года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w:t>
      </w:r>
      <w:hyperlink r:id="rId12" w:history="1">
        <w:r w:rsidRPr="0040585A">
          <w:rPr>
            <w:rFonts w:ascii="Times New Roman" w:hAnsi="Times New Roman" w:cs="Times New Roman"/>
            <w:color w:val="0000FF"/>
            <w:szCs w:val="22"/>
          </w:rPr>
          <w:t>приказа</w:t>
        </w:r>
      </w:hyperlink>
      <w:r w:rsidRPr="0040585A">
        <w:rPr>
          <w:rFonts w:ascii="Times New Roman" w:hAnsi="Times New Roman" w:cs="Times New Roman"/>
          <w:szCs w:val="22"/>
        </w:rPr>
        <w:t xml:space="preserve"> Министерства сельского хозяйства Российской Федерации от 22 марта 2012 года N 198 "О реализации постановления Правительства Российской Федерации от 28 февраля 2012 года N 165", мероприятий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на 2013 - 2020 годы" и создания благоприятных условий для ускорения темпов развития крестьянских (фермерских) хозяйств на территории Оренбургской области:</w:t>
      </w:r>
    </w:p>
    <w:p w:rsidR="0040585A" w:rsidRPr="0040585A" w:rsidRDefault="0040585A">
      <w:pPr>
        <w:pStyle w:val="ConsPlusNormal"/>
        <w:jc w:val="both"/>
        <w:rPr>
          <w:rFonts w:ascii="Times New Roman" w:hAnsi="Times New Roman" w:cs="Times New Roman"/>
          <w:szCs w:val="22"/>
        </w:rPr>
      </w:pPr>
      <w:r w:rsidRPr="0040585A">
        <w:rPr>
          <w:rFonts w:ascii="Times New Roman" w:hAnsi="Times New Roman" w:cs="Times New Roman"/>
          <w:szCs w:val="22"/>
        </w:rPr>
        <w:t xml:space="preserve">(в ред. Постановлений Правительства Оренбургской области от 05.04.2013 </w:t>
      </w:r>
      <w:hyperlink r:id="rId13" w:history="1">
        <w:r w:rsidRPr="0040585A">
          <w:rPr>
            <w:rFonts w:ascii="Times New Roman" w:hAnsi="Times New Roman" w:cs="Times New Roman"/>
            <w:color w:val="0000FF"/>
            <w:szCs w:val="22"/>
          </w:rPr>
          <w:t>N 271-п</w:t>
        </w:r>
      </w:hyperlink>
      <w:r w:rsidRPr="0040585A">
        <w:rPr>
          <w:rFonts w:ascii="Times New Roman" w:hAnsi="Times New Roman" w:cs="Times New Roman"/>
          <w:szCs w:val="22"/>
        </w:rPr>
        <w:t xml:space="preserve">, от 17.03.2015 </w:t>
      </w:r>
      <w:hyperlink r:id="rId14" w:history="1">
        <w:r w:rsidRPr="0040585A">
          <w:rPr>
            <w:rFonts w:ascii="Times New Roman" w:hAnsi="Times New Roman" w:cs="Times New Roman"/>
            <w:color w:val="0000FF"/>
            <w:szCs w:val="22"/>
          </w:rPr>
          <w:t>N 181-п</w:t>
        </w:r>
      </w:hyperlink>
      <w:r w:rsidRPr="0040585A">
        <w:rPr>
          <w:rFonts w:ascii="Times New Roman" w:hAnsi="Times New Roman" w:cs="Times New Roman"/>
          <w:szCs w:val="22"/>
        </w:rPr>
        <w:t>)</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 Утвердить:</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а) </w:t>
      </w:r>
      <w:hyperlink w:anchor="P41" w:history="1">
        <w:r w:rsidRPr="0040585A">
          <w:rPr>
            <w:rFonts w:ascii="Times New Roman" w:hAnsi="Times New Roman" w:cs="Times New Roman"/>
            <w:color w:val="0000FF"/>
            <w:szCs w:val="22"/>
          </w:rPr>
          <w:t>порядок</w:t>
        </w:r>
      </w:hyperlink>
      <w:r w:rsidRPr="0040585A">
        <w:rPr>
          <w:rFonts w:ascii="Times New Roman" w:hAnsi="Times New Roman" w:cs="Times New Roman"/>
          <w:szCs w:val="22"/>
        </w:rPr>
        <w:t xml:space="preserve"> проведения на территории Оренбургской области конкурса по отбору семейных животноводческих ферм согласно приложению N 1;</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б) </w:t>
      </w:r>
      <w:hyperlink w:anchor="P656" w:history="1">
        <w:r w:rsidRPr="0040585A">
          <w:rPr>
            <w:rFonts w:ascii="Times New Roman" w:hAnsi="Times New Roman" w:cs="Times New Roman"/>
            <w:color w:val="0000FF"/>
            <w:szCs w:val="22"/>
          </w:rPr>
          <w:t>порядок</w:t>
        </w:r>
      </w:hyperlink>
      <w:r w:rsidRPr="0040585A">
        <w:rPr>
          <w:rFonts w:ascii="Times New Roman" w:hAnsi="Times New Roman" w:cs="Times New Roman"/>
          <w:szCs w:val="22"/>
        </w:rPr>
        <w:t xml:space="preserve"> предоставления из областного бюджета грантов на развитие семейных животноводческих ферм согласно приложению N 2.</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40585A" w:rsidRPr="0040585A" w:rsidRDefault="0040585A">
      <w:pPr>
        <w:pStyle w:val="ConsPlusNormal"/>
        <w:jc w:val="both"/>
        <w:rPr>
          <w:rFonts w:ascii="Times New Roman" w:hAnsi="Times New Roman" w:cs="Times New Roman"/>
          <w:szCs w:val="22"/>
        </w:rPr>
      </w:pPr>
      <w:r w:rsidRPr="0040585A">
        <w:rPr>
          <w:rFonts w:ascii="Times New Roman" w:hAnsi="Times New Roman" w:cs="Times New Roman"/>
          <w:szCs w:val="22"/>
        </w:rPr>
        <w:t xml:space="preserve">(в ред. </w:t>
      </w:r>
      <w:hyperlink r:id="rId15" w:history="1">
        <w:r w:rsidRPr="0040585A">
          <w:rPr>
            <w:rFonts w:ascii="Times New Roman" w:hAnsi="Times New Roman" w:cs="Times New Roman"/>
            <w:color w:val="0000FF"/>
            <w:szCs w:val="22"/>
          </w:rPr>
          <w:t>Постановления</w:t>
        </w:r>
      </w:hyperlink>
      <w:r w:rsidRPr="0040585A">
        <w:rPr>
          <w:rFonts w:ascii="Times New Roman" w:hAnsi="Times New Roman" w:cs="Times New Roman"/>
          <w:szCs w:val="22"/>
        </w:rPr>
        <w:t xml:space="preserve"> Правительства Оренбургской области от 05.04.2013 N 271-п)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3. Постановление вступает в силу после его официального опубликования.</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Губернатор</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Оренбургской области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Ю.А.БЕРГ</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0"/>
        <w:rPr>
          <w:rFonts w:ascii="Times New Roman" w:hAnsi="Times New Roman" w:cs="Times New Roman"/>
          <w:szCs w:val="22"/>
        </w:rPr>
      </w:pPr>
      <w:r w:rsidRPr="0040585A">
        <w:rPr>
          <w:rFonts w:ascii="Times New Roman" w:hAnsi="Times New Roman" w:cs="Times New Roman"/>
          <w:szCs w:val="22"/>
        </w:rPr>
        <w:t>Приложение N 1</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постановлению</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Правительства</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Оренбургской области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от 3 октября 2012 г. N 857-п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Title"/>
        <w:jc w:val="center"/>
        <w:rPr>
          <w:rFonts w:ascii="Times New Roman" w:hAnsi="Times New Roman" w:cs="Times New Roman"/>
          <w:szCs w:val="22"/>
        </w:rPr>
      </w:pPr>
      <w:bookmarkStart w:id="0" w:name="P41"/>
      <w:bookmarkEnd w:id="0"/>
      <w:r w:rsidRPr="0040585A">
        <w:rPr>
          <w:rFonts w:ascii="Times New Roman" w:hAnsi="Times New Roman" w:cs="Times New Roman"/>
          <w:szCs w:val="22"/>
        </w:rPr>
        <w:t>Порядок</w:t>
      </w: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предоставления из областного бюджета грантов</w:t>
      </w: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на развитие семейных животноводческих ферм</w:t>
      </w:r>
    </w:p>
    <w:p w:rsidR="0040585A" w:rsidRPr="0040585A" w:rsidRDefault="0040585A">
      <w:pPr>
        <w:pStyle w:val="ConsPlusNormal"/>
        <w:jc w:val="center"/>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Список изменяющих документов</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(в ред. </w:t>
      </w:r>
      <w:hyperlink r:id="rId16" w:history="1">
        <w:r w:rsidRPr="0040585A">
          <w:rPr>
            <w:rFonts w:ascii="Times New Roman" w:hAnsi="Times New Roman" w:cs="Times New Roman"/>
            <w:color w:val="0000FF"/>
            <w:szCs w:val="22"/>
          </w:rPr>
          <w:t>Постановления</w:t>
        </w:r>
      </w:hyperlink>
      <w:r w:rsidRPr="0040585A">
        <w:rPr>
          <w:rFonts w:ascii="Times New Roman" w:hAnsi="Times New Roman" w:cs="Times New Roman"/>
          <w:szCs w:val="22"/>
        </w:rPr>
        <w:t xml:space="preserve"> Правительства Оренбургской области</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от 31.01.2017 N 54-п)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 Настоящий Порядок определяет условия предоставления из областного бюджета грантов на развитие семейных животноводческих ферм на базе крестьянских (фермерских) хозяйств (далее - грант), в том числе за счет субсидий, поступающих из федерального бюджета на указанные цели.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 Право на получение гранта имеет глава крестьянского (фермерского) хозяйства (включая индивидуальных предпринимателей), признанный конкурсной комиссией по итогам конкурсного отбора семейных животноводческих ферм победителем конкурса (далее - глава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3. Грант предоставляется в целях </w:t>
      </w:r>
      <w:proofErr w:type="spellStart"/>
      <w:r w:rsidRPr="0040585A">
        <w:rPr>
          <w:rFonts w:ascii="Times New Roman" w:hAnsi="Times New Roman" w:cs="Times New Roman"/>
          <w:szCs w:val="22"/>
        </w:rPr>
        <w:t>софинансирования</w:t>
      </w:r>
      <w:proofErr w:type="spellEnd"/>
      <w:r w:rsidRPr="0040585A">
        <w:rPr>
          <w:rFonts w:ascii="Times New Roman" w:hAnsi="Times New Roman" w:cs="Times New Roman"/>
          <w:szCs w:val="22"/>
        </w:rPr>
        <w:t xml:space="preserve"> затрат главы семейной животноводческой фермы, не возмещаемых в рамках иных направлений государственной поддержки в соответствии с государственной </w:t>
      </w:r>
      <w:hyperlink r:id="rId17" w:history="1">
        <w:r w:rsidRPr="0040585A">
          <w:rPr>
            <w:rFonts w:ascii="Times New Roman" w:hAnsi="Times New Roman" w:cs="Times New Roman"/>
            <w:color w:val="0000FF"/>
            <w:szCs w:val="22"/>
          </w:rPr>
          <w:t>программой</w:t>
        </w:r>
      </w:hyperlink>
      <w:r w:rsidRPr="0040585A">
        <w:rPr>
          <w:rFonts w:ascii="Times New Roman" w:hAnsi="Times New Roman" w:cs="Times New Roman"/>
          <w:szCs w:val="22"/>
        </w:rP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(далее - госпрограмма), включая: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разработку проектной документации на строительство, реконструкцию или модернизацию семейных животноводческих ферм;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строительство, реконструкцию или модернизацию семейных животноводческих ферм;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строительство, реконструкцию или модернизацию производственных объектов по переработке продукции животноводства;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покупку сельскохозяйственных животных.</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4. Максимальный размер гранта в расчете на одну семейную животноводческую ферму составляет не более 21,6 млн. рублей.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Размер гранта, указанного в настоящем пункте, должен составлять не более 60 процентов затрат на развитие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 Главным распорядителем средств областного бюджета, направляемых на предоставление грантов, является министерство сельского хозяйства, пищевой и перерабатывающей промышленности Оренбургской области (далее - министерство).</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Гранты из областного бюджета предоставляются в пределах лимитов бюджетных обязательств, доведенных министерству по разделу "Национальная экономика", подразделу "Сельское хозяйство и рыболовство".</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Суммы грантов предоставляются в пределах лимитов бюджетных обязательств на текущий финансовый год, финансовое обеспечение которых осуществляется за счет субсидий, выделяемых из федерального бюджета.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В случае выделения средств на выплаты грантов из федерального бюджета выплаты производятся в соответствии с уровнем </w:t>
      </w:r>
      <w:proofErr w:type="spellStart"/>
      <w:r w:rsidRPr="0040585A">
        <w:rPr>
          <w:rFonts w:ascii="Times New Roman" w:hAnsi="Times New Roman" w:cs="Times New Roman"/>
          <w:szCs w:val="22"/>
        </w:rPr>
        <w:t>софинансирования</w:t>
      </w:r>
      <w:proofErr w:type="spellEnd"/>
      <w:r w:rsidRPr="0040585A">
        <w:rPr>
          <w:rFonts w:ascii="Times New Roman" w:hAnsi="Times New Roman" w:cs="Times New Roman"/>
          <w:szCs w:val="22"/>
        </w:rPr>
        <w:t>, утвержденным Министерством сельского хозяйства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6. Грант предоставляется главе семейной животноводческой фермы из областного бюджета в размере, утвержденном решением конкурсной комиссии.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7. Глава крестьянского (фермерского) хозяйства, признанный победителем по итогам конкурса по отбору семейных животноводческих ферм, подает в министерство заявление о предоставлении гранта (далее - заявление), в котором указывает банковские реквизиты. К заявлению прилагаются справка кредитной организации об отсутствии на расчетном счете заявителя картотеки, </w:t>
      </w:r>
      <w:hyperlink w:anchor="P610" w:history="1">
        <w:r w:rsidRPr="0040585A">
          <w:rPr>
            <w:rFonts w:ascii="Times New Roman" w:hAnsi="Times New Roman" w:cs="Times New Roman"/>
            <w:color w:val="0000FF"/>
            <w:szCs w:val="22"/>
          </w:rPr>
          <w:t>справка-расчет</w:t>
        </w:r>
      </w:hyperlink>
      <w:r w:rsidRPr="0040585A">
        <w:rPr>
          <w:rFonts w:ascii="Times New Roman" w:hAnsi="Times New Roman" w:cs="Times New Roman"/>
          <w:szCs w:val="22"/>
        </w:rPr>
        <w:t xml:space="preserve"> согласно приложению N 2 к настоящему Порядку.</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день поступления заявления в министерство оно регистрируется в специальном пронумерованном, прошнурованном и скрепленном печатью журнале в порядке очередности поступления.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Министерство осуществляет проверку комплектности представленных документов, состав которых устанавливается постановлением Правительства Оренбургской области (далее - документы), правильности их заполнения, проводит арифметическую проверку показателей, содержащихся в справке-расчете.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8. В течение 15 рабочих дней со дня подачи заявления министерство заключает с главой семейной животноводческой фермы </w:t>
      </w:r>
      <w:hyperlink w:anchor="P96" w:history="1">
        <w:r w:rsidRPr="0040585A">
          <w:rPr>
            <w:rFonts w:ascii="Times New Roman" w:hAnsi="Times New Roman" w:cs="Times New Roman"/>
            <w:color w:val="0000FF"/>
            <w:szCs w:val="22"/>
          </w:rPr>
          <w:t>соглашение</w:t>
        </w:r>
      </w:hyperlink>
      <w:r w:rsidRPr="0040585A">
        <w:rPr>
          <w:rFonts w:ascii="Times New Roman" w:hAnsi="Times New Roman" w:cs="Times New Roman"/>
          <w:szCs w:val="22"/>
        </w:rPr>
        <w:t xml:space="preserve"> о предоставлении гранта на развитие семейной животноводческой фермы (далее - соглашение) по форме согласно приложению N 1 к настоящему </w:t>
      </w:r>
      <w:r w:rsidRPr="0040585A">
        <w:rPr>
          <w:rFonts w:ascii="Times New Roman" w:hAnsi="Times New Roman" w:cs="Times New Roman"/>
          <w:szCs w:val="22"/>
        </w:rPr>
        <w:lastRenderedPageBreak/>
        <w:t>Порядку.</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9. В течение 30 календарных дней со дня заключения с главами семейных животноводческих ферм соглашений суммы гранта перечисляются на расчетные счета глав семейных животноводческих ферм, открытые ими в кредитных организациях, в установленном для исполнения областного бюджета порядке в пределах доведенных до министерства бюджетных средств лимитов бюджетных обязательств.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10. Глава семейной животноводческой фермы обязан использовать грант по целевому назначению в соответствии с соглашением.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Не использованный по состоянию на 1 января финансового года, следующего за отчетным годом, остаток гранта в случаях, предусмотренных соглашением, в течение первых 15 рабочих дней текущего финансового года подлежит возврату в областной бюджет на счет 40101 "Доходы, распределяемые органами Федерального казначейства между бюджетами бюджетной системы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В случае </w:t>
      </w:r>
      <w:proofErr w:type="spellStart"/>
      <w:r w:rsidRPr="0040585A">
        <w:rPr>
          <w:rFonts w:ascii="Times New Roman" w:hAnsi="Times New Roman" w:cs="Times New Roman"/>
          <w:szCs w:val="22"/>
        </w:rPr>
        <w:t>невозврата</w:t>
      </w:r>
      <w:proofErr w:type="spellEnd"/>
      <w:r w:rsidRPr="0040585A">
        <w:rPr>
          <w:rFonts w:ascii="Times New Roman" w:hAnsi="Times New Roman" w:cs="Times New Roman"/>
          <w:szCs w:val="22"/>
        </w:rPr>
        <w:t xml:space="preserve"> остатка гранта главой семейной животноводческой фермы в областной бюджет в установленный срок его взыскание осуществляется в соответствии с законодательством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11. Глава семейной животноводческой фермы представляет в министерство отчетность по форме и в сроки в соответствии с заключенным соглашением.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12. Грант подлежит возврату главой семейной животноводческой фермы при выявлении факта нарушения обязательств, установленных следующими подпунктами </w:t>
      </w:r>
      <w:hyperlink w:anchor="P151" w:history="1">
        <w:r w:rsidRPr="0040585A">
          <w:rPr>
            <w:rFonts w:ascii="Times New Roman" w:hAnsi="Times New Roman" w:cs="Times New Roman"/>
            <w:color w:val="0000FF"/>
            <w:szCs w:val="22"/>
          </w:rPr>
          <w:t>пункта 8</w:t>
        </w:r>
      </w:hyperlink>
      <w:r w:rsidRPr="0040585A">
        <w:rPr>
          <w:rFonts w:ascii="Times New Roman" w:hAnsi="Times New Roman" w:cs="Times New Roman"/>
          <w:szCs w:val="22"/>
        </w:rPr>
        <w:t xml:space="preserve"> соглашения:</w:t>
      </w:r>
    </w:p>
    <w:p w:rsidR="0040585A" w:rsidRPr="0040585A" w:rsidRDefault="0040585A">
      <w:pPr>
        <w:pStyle w:val="ConsPlusNormal"/>
        <w:ind w:firstLine="540"/>
        <w:jc w:val="both"/>
        <w:rPr>
          <w:rFonts w:ascii="Times New Roman" w:hAnsi="Times New Roman" w:cs="Times New Roman"/>
          <w:szCs w:val="22"/>
        </w:rPr>
      </w:pPr>
      <w:hyperlink w:anchor="P152" w:history="1">
        <w:r w:rsidRPr="0040585A">
          <w:rPr>
            <w:rFonts w:ascii="Times New Roman" w:hAnsi="Times New Roman" w:cs="Times New Roman"/>
            <w:color w:val="0000FF"/>
            <w:szCs w:val="22"/>
          </w:rPr>
          <w:t>"а"</w:t>
        </w:r>
      </w:hyperlink>
      <w:r w:rsidRPr="0040585A">
        <w:rPr>
          <w:rFonts w:ascii="Times New Roman" w:hAnsi="Times New Roman" w:cs="Times New Roman"/>
          <w:szCs w:val="22"/>
        </w:rPr>
        <w:t xml:space="preserve">, </w:t>
      </w:r>
      <w:hyperlink w:anchor="P153" w:history="1">
        <w:r w:rsidRPr="0040585A">
          <w:rPr>
            <w:rFonts w:ascii="Times New Roman" w:hAnsi="Times New Roman" w:cs="Times New Roman"/>
            <w:color w:val="0000FF"/>
            <w:szCs w:val="22"/>
          </w:rPr>
          <w:t>"б"</w:t>
        </w:r>
      </w:hyperlink>
      <w:r w:rsidRPr="0040585A">
        <w:rPr>
          <w:rFonts w:ascii="Times New Roman" w:hAnsi="Times New Roman" w:cs="Times New Roman"/>
          <w:szCs w:val="22"/>
        </w:rPr>
        <w:t xml:space="preserve">, </w:t>
      </w:r>
      <w:hyperlink w:anchor="P156" w:history="1">
        <w:r w:rsidRPr="0040585A">
          <w:rPr>
            <w:rFonts w:ascii="Times New Roman" w:hAnsi="Times New Roman" w:cs="Times New Roman"/>
            <w:color w:val="0000FF"/>
            <w:szCs w:val="22"/>
          </w:rPr>
          <w:t>"</w:t>
        </w:r>
        <w:proofErr w:type="spellStart"/>
        <w:r w:rsidRPr="0040585A">
          <w:rPr>
            <w:rFonts w:ascii="Times New Roman" w:hAnsi="Times New Roman" w:cs="Times New Roman"/>
            <w:color w:val="0000FF"/>
            <w:szCs w:val="22"/>
          </w:rPr>
          <w:t>д</w:t>
        </w:r>
        <w:proofErr w:type="spellEnd"/>
        <w:r w:rsidRPr="0040585A">
          <w:rPr>
            <w:rFonts w:ascii="Times New Roman" w:hAnsi="Times New Roman" w:cs="Times New Roman"/>
            <w:color w:val="0000FF"/>
            <w:szCs w:val="22"/>
          </w:rPr>
          <w:t>"</w:t>
        </w:r>
      </w:hyperlink>
      <w:r w:rsidRPr="0040585A">
        <w:rPr>
          <w:rFonts w:ascii="Times New Roman" w:hAnsi="Times New Roman" w:cs="Times New Roman"/>
          <w:szCs w:val="22"/>
        </w:rPr>
        <w:t xml:space="preserve">, </w:t>
      </w:r>
      <w:hyperlink w:anchor="P157" w:history="1">
        <w:r w:rsidRPr="0040585A">
          <w:rPr>
            <w:rFonts w:ascii="Times New Roman" w:hAnsi="Times New Roman" w:cs="Times New Roman"/>
            <w:color w:val="0000FF"/>
            <w:szCs w:val="22"/>
          </w:rPr>
          <w:t>"е"</w:t>
        </w:r>
      </w:hyperlink>
      <w:r w:rsidRPr="0040585A">
        <w:rPr>
          <w:rFonts w:ascii="Times New Roman" w:hAnsi="Times New Roman" w:cs="Times New Roman"/>
          <w:szCs w:val="22"/>
        </w:rPr>
        <w:t xml:space="preserve">, </w:t>
      </w:r>
      <w:hyperlink w:anchor="P160" w:history="1">
        <w:r w:rsidRPr="0040585A">
          <w:rPr>
            <w:rFonts w:ascii="Times New Roman" w:hAnsi="Times New Roman" w:cs="Times New Roman"/>
            <w:color w:val="0000FF"/>
            <w:szCs w:val="22"/>
          </w:rPr>
          <w:t>"и"</w:t>
        </w:r>
      </w:hyperlink>
      <w:r w:rsidRPr="0040585A">
        <w:rPr>
          <w:rFonts w:ascii="Times New Roman" w:hAnsi="Times New Roman" w:cs="Times New Roman"/>
          <w:szCs w:val="22"/>
        </w:rPr>
        <w:t xml:space="preserve">, </w:t>
      </w:r>
      <w:hyperlink w:anchor="P162" w:history="1">
        <w:r w:rsidRPr="0040585A">
          <w:rPr>
            <w:rFonts w:ascii="Times New Roman" w:hAnsi="Times New Roman" w:cs="Times New Roman"/>
            <w:color w:val="0000FF"/>
            <w:szCs w:val="22"/>
          </w:rPr>
          <w:t>"л"</w:t>
        </w:r>
      </w:hyperlink>
      <w:r w:rsidRPr="0040585A">
        <w:rPr>
          <w:rFonts w:ascii="Times New Roman" w:hAnsi="Times New Roman" w:cs="Times New Roman"/>
          <w:szCs w:val="22"/>
        </w:rPr>
        <w:t xml:space="preserve"> - в объеме средств, использованных главой семейной животноводческой фермы с нарушением обязательств;</w:t>
      </w:r>
    </w:p>
    <w:p w:rsidR="0040585A" w:rsidRPr="0040585A" w:rsidRDefault="0040585A">
      <w:pPr>
        <w:pStyle w:val="ConsPlusNormal"/>
        <w:ind w:firstLine="540"/>
        <w:jc w:val="both"/>
        <w:rPr>
          <w:rFonts w:ascii="Times New Roman" w:hAnsi="Times New Roman" w:cs="Times New Roman"/>
          <w:szCs w:val="22"/>
        </w:rPr>
      </w:pPr>
      <w:hyperlink w:anchor="P154" w:history="1">
        <w:r w:rsidRPr="0040585A">
          <w:rPr>
            <w:rFonts w:ascii="Times New Roman" w:hAnsi="Times New Roman" w:cs="Times New Roman"/>
            <w:color w:val="0000FF"/>
            <w:szCs w:val="22"/>
          </w:rPr>
          <w:t>"в"</w:t>
        </w:r>
      </w:hyperlink>
      <w:r w:rsidRPr="0040585A">
        <w:rPr>
          <w:rFonts w:ascii="Times New Roman" w:hAnsi="Times New Roman" w:cs="Times New Roman"/>
          <w:szCs w:val="22"/>
        </w:rPr>
        <w:t xml:space="preserve">, </w:t>
      </w:r>
      <w:hyperlink w:anchor="P155" w:history="1">
        <w:r w:rsidRPr="0040585A">
          <w:rPr>
            <w:rFonts w:ascii="Times New Roman" w:hAnsi="Times New Roman" w:cs="Times New Roman"/>
            <w:color w:val="0000FF"/>
            <w:szCs w:val="22"/>
          </w:rPr>
          <w:t>"г"</w:t>
        </w:r>
      </w:hyperlink>
      <w:r w:rsidRPr="0040585A">
        <w:rPr>
          <w:rFonts w:ascii="Times New Roman" w:hAnsi="Times New Roman" w:cs="Times New Roman"/>
          <w:szCs w:val="22"/>
        </w:rPr>
        <w:t xml:space="preserve">, </w:t>
      </w:r>
      <w:hyperlink w:anchor="P158" w:history="1">
        <w:r w:rsidRPr="0040585A">
          <w:rPr>
            <w:rFonts w:ascii="Times New Roman" w:hAnsi="Times New Roman" w:cs="Times New Roman"/>
            <w:color w:val="0000FF"/>
            <w:szCs w:val="22"/>
          </w:rPr>
          <w:t>"ж"</w:t>
        </w:r>
      </w:hyperlink>
      <w:r w:rsidRPr="0040585A">
        <w:rPr>
          <w:rFonts w:ascii="Times New Roman" w:hAnsi="Times New Roman" w:cs="Times New Roman"/>
          <w:szCs w:val="22"/>
        </w:rPr>
        <w:t xml:space="preserve">, </w:t>
      </w:r>
      <w:hyperlink w:anchor="P159" w:history="1">
        <w:r w:rsidRPr="0040585A">
          <w:rPr>
            <w:rFonts w:ascii="Times New Roman" w:hAnsi="Times New Roman" w:cs="Times New Roman"/>
            <w:color w:val="0000FF"/>
            <w:szCs w:val="22"/>
          </w:rPr>
          <w:t>"</w:t>
        </w:r>
        <w:proofErr w:type="spellStart"/>
        <w:r w:rsidRPr="0040585A">
          <w:rPr>
            <w:rFonts w:ascii="Times New Roman" w:hAnsi="Times New Roman" w:cs="Times New Roman"/>
            <w:color w:val="0000FF"/>
            <w:szCs w:val="22"/>
          </w:rPr>
          <w:t>з</w:t>
        </w:r>
        <w:proofErr w:type="spellEnd"/>
        <w:r w:rsidRPr="0040585A">
          <w:rPr>
            <w:rFonts w:ascii="Times New Roman" w:hAnsi="Times New Roman" w:cs="Times New Roman"/>
            <w:color w:val="0000FF"/>
            <w:szCs w:val="22"/>
          </w:rPr>
          <w:t>"</w:t>
        </w:r>
      </w:hyperlink>
      <w:r w:rsidRPr="0040585A">
        <w:rPr>
          <w:rFonts w:ascii="Times New Roman" w:hAnsi="Times New Roman" w:cs="Times New Roman"/>
          <w:szCs w:val="22"/>
        </w:rPr>
        <w:t xml:space="preserve">, </w:t>
      </w:r>
      <w:hyperlink w:anchor="P161" w:history="1">
        <w:r w:rsidRPr="0040585A">
          <w:rPr>
            <w:rFonts w:ascii="Times New Roman" w:hAnsi="Times New Roman" w:cs="Times New Roman"/>
            <w:color w:val="0000FF"/>
            <w:szCs w:val="22"/>
          </w:rPr>
          <w:t>"к"</w:t>
        </w:r>
      </w:hyperlink>
      <w:r w:rsidRPr="0040585A">
        <w:rPr>
          <w:rFonts w:ascii="Times New Roman" w:hAnsi="Times New Roman" w:cs="Times New Roman"/>
          <w:szCs w:val="22"/>
        </w:rPr>
        <w:t xml:space="preserve"> - в полном объеме.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течение 10 календарных дней со дня выявления факта нарушения обязательств министерство направляет главе семейной животноводческой фермы письменное уведомление о возврате гранта или части гранта. Вышеуказанное уведомление должно содержать:</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основания возврата гранта или части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банковские реквизиты, необходимые для возврата средств в областной и федеральный бюджеты;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информацию о соответствующих размерах платежей в каждый из бюджетов.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Возврат денежных средств осуществляется главами семейных животноводческих ферм: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течение финансового года, в котором установлено нарушение, - на счет 40201 "Средства бюджетов субъектов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после окончания финансового года, в котором установлено нарушение, - на счет 40101 "Доходы, распределяемые органами Федерального казначейства между бюджетами бюджетной системы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В случае </w:t>
      </w:r>
      <w:proofErr w:type="spellStart"/>
      <w:r w:rsidRPr="0040585A">
        <w:rPr>
          <w:rFonts w:ascii="Times New Roman" w:hAnsi="Times New Roman" w:cs="Times New Roman"/>
          <w:szCs w:val="22"/>
        </w:rPr>
        <w:t>невозврата</w:t>
      </w:r>
      <w:proofErr w:type="spellEnd"/>
      <w:r w:rsidRPr="0040585A">
        <w:rPr>
          <w:rFonts w:ascii="Times New Roman" w:hAnsi="Times New Roman" w:cs="Times New Roman"/>
          <w:szCs w:val="22"/>
        </w:rPr>
        <w:t xml:space="preserve"> главой семейной животноводческой фермы указанных средств в областной бюджет их взыскание осуществляется в порядке, установленном законодательством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13. Обязательная проверка соблюдения главами семейных животноводческих ферм условий, целей и порядка предоставления грантов осуществляется министерством и органами государственного финансового контроля.</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1"/>
        <w:rPr>
          <w:rFonts w:ascii="Times New Roman" w:hAnsi="Times New Roman" w:cs="Times New Roman"/>
          <w:szCs w:val="22"/>
        </w:rPr>
      </w:pPr>
      <w:r w:rsidRPr="0040585A">
        <w:rPr>
          <w:rFonts w:ascii="Times New Roman" w:hAnsi="Times New Roman" w:cs="Times New Roman"/>
          <w:szCs w:val="22"/>
        </w:rPr>
        <w:t>Приложение 1</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порядку предоставления из</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областного бюджета грантов</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на развитие семейных</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bookmarkStart w:id="1" w:name="P96"/>
      <w:bookmarkEnd w:id="1"/>
      <w:r w:rsidRPr="0040585A">
        <w:rPr>
          <w:rFonts w:ascii="Times New Roman" w:hAnsi="Times New Roman" w:cs="Times New Roman"/>
          <w:sz w:val="22"/>
          <w:szCs w:val="22"/>
        </w:rPr>
        <w:t xml:space="preserve">                                Соглашение</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о предоставлении гранта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на развитие семейной животноводческой фермы</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lastRenderedPageBreak/>
        <w:t>г. Оренбург                            "_____" _____________ 20___ г. N ___</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Министерство   сельского    хозяйства,   пищевой   и   перерабатывающей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промышленности Оренбургской области, именуемое в дальнейшем Министерство, в</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лице заместителя председателя Правительства - министра сельского хозяйства,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пищевой и перерабатывающей промышленности Оренбургской области 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(фамилия, имя, отчество)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действующего  на  основании  </w:t>
      </w:r>
      <w:hyperlink r:id="rId18" w:history="1">
        <w:r w:rsidRPr="0040585A">
          <w:rPr>
            <w:rFonts w:ascii="Times New Roman" w:hAnsi="Times New Roman" w:cs="Times New Roman"/>
            <w:color w:val="0000FF"/>
            <w:sz w:val="22"/>
            <w:szCs w:val="22"/>
          </w:rPr>
          <w:t>положения</w:t>
        </w:r>
      </w:hyperlink>
      <w:r w:rsidRPr="0040585A">
        <w:rPr>
          <w:rFonts w:ascii="Times New Roman" w:hAnsi="Times New Roman" w:cs="Times New Roman"/>
          <w:sz w:val="22"/>
          <w:szCs w:val="22"/>
        </w:rPr>
        <w:t xml:space="preserve"> о Министерстве, утвержденного указом</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Губернатора  Оренбургской  области  от 19 января 2011 года N 19-ук, с одной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стороны, и 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именуемый в дальнейшем глава семейной животноводческой фермы (ИНН N 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________________________, зарегистрированный по адресу: 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_____________________________), с другой стороны (далее - стороны), в целях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реализации  мероприятий  по  предоставлению  грантов  на  развитие семейных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животноводческих ферм на базе крестьянских (фермерских)  хозяйств  в рамках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государственной  </w:t>
      </w:r>
      <w:hyperlink r:id="rId19" w:history="1">
        <w:r w:rsidRPr="0040585A">
          <w:rPr>
            <w:rFonts w:ascii="Times New Roman" w:hAnsi="Times New Roman" w:cs="Times New Roman"/>
            <w:color w:val="0000FF"/>
            <w:sz w:val="22"/>
            <w:szCs w:val="22"/>
          </w:rPr>
          <w:t>программы</w:t>
        </w:r>
      </w:hyperlink>
      <w:r w:rsidRPr="0040585A">
        <w:rPr>
          <w:rFonts w:ascii="Times New Roman" w:hAnsi="Times New Roman" w:cs="Times New Roman"/>
          <w:sz w:val="22"/>
          <w:szCs w:val="22"/>
        </w:rPr>
        <w:t xml:space="preserve">  "Развитие  сельского  хозяйства и регулирование</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рынков  сельскохозяйственной продукции, сырья и продовольствия Оренбургской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области"  на  2013  -  2020 годы, утвержденной постановлением Правительства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Оренбургской  области  от  31  августа  2012  года N  751-пп,  а  также  во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исполнение  </w:t>
      </w:r>
      <w:hyperlink r:id="rId20" w:history="1">
        <w:r w:rsidRPr="0040585A">
          <w:rPr>
            <w:rFonts w:ascii="Times New Roman" w:hAnsi="Times New Roman" w:cs="Times New Roman"/>
            <w:color w:val="0000FF"/>
            <w:sz w:val="22"/>
            <w:szCs w:val="22"/>
          </w:rPr>
          <w:t>постановления</w:t>
        </w:r>
      </w:hyperlink>
      <w:r w:rsidRPr="0040585A">
        <w:rPr>
          <w:rFonts w:ascii="Times New Roman" w:hAnsi="Times New Roman" w:cs="Times New Roman"/>
          <w:sz w:val="22"/>
          <w:szCs w:val="22"/>
        </w:rPr>
        <w:t xml:space="preserve">  Правительства  Оренбургской области от 3 октября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2012  года  N  857-п  "О  предоставлении  из  областного бюджета грантов на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развитие  семейных  животноводческих  ферм", заключили настоящее Соглашение</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(далее - Соглашение) о нижеследующем: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I. Предмет Соглашения</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bookmarkStart w:id="2" w:name="P127"/>
      <w:bookmarkEnd w:id="2"/>
      <w:r w:rsidRPr="0040585A">
        <w:rPr>
          <w:rFonts w:ascii="Times New Roman" w:hAnsi="Times New Roman" w:cs="Times New Roman"/>
          <w:szCs w:val="22"/>
        </w:rPr>
        <w:t>1. По настоящему Соглашению Министерство предоставляет главе семейной животноводческой фермы денежные средства в виде гранта на развитие семейной животноводческой фермы (далее - грант) в размере _____________ (____________) рублей путем перечисления на его расчетный счет, а глава семейной животноводческой фермы принимает указанные денежные средства и использует их для реализации проекта по развитию семейной животноводческой фермы в соответствии с целями, условиями и порядком, установленными настоящим Соглашением.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2. Проект по развитию семейной животноводческой фермы глава семейной животноводческой фермы реализует в соответствии с этапами и в сроки, установленные </w:t>
      </w:r>
      <w:hyperlink w:anchor="P213" w:history="1">
        <w:r w:rsidRPr="0040585A">
          <w:rPr>
            <w:rFonts w:ascii="Times New Roman" w:hAnsi="Times New Roman" w:cs="Times New Roman"/>
            <w:color w:val="0000FF"/>
            <w:szCs w:val="22"/>
          </w:rPr>
          <w:t>графиком</w:t>
        </w:r>
      </w:hyperlink>
      <w:r w:rsidRPr="0040585A">
        <w:rPr>
          <w:rFonts w:ascii="Times New Roman" w:hAnsi="Times New Roman" w:cs="Times New Roman"/>
          <w:szCs w:val="22"/>
        </w:rPr>
        <w:t xml:space="preserve"> реализации проекта (приложение N 1 к настоящему Соглашению), являющимся неотъемлемой частью Соглашения.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3. Грант используется в соответствии с </w:t>
      </w:r>
      <w:hyperlink w:anchor="P242" w:history="1">
        <w:r w:rsidRPr="0040585A">
          <w:rPr>
            <w:rFonts w:ascii="Times New Roman" w:hAnsi="Times New Roman" w:cs="Times New Roman"/>
            <w:color w:val="0000FF"/>
            <w:szCs w:val="22"/>
          </w:rPr>
          <w:t>планом</w:t>
        </w:r>
      </w:hyperlink>
      <w:r w:rsidRPr="0040585A">
        <w:rPr>
          <w:rFonts w:ascii="Times New Roman" w:hAnsi="Times New Roman" w:cs="Times New Roman"/>
          <w:szCs w:val="22"/>
        </w:rPr>
        <w:t xml:space="preserve"> расходов (приложение N 2 к настоящему Соглашению), являющимся неотъемлемой частью Соглашения. Допускается приобретение товара, оплата оказанных услуг (выполненных работ) в количестве большем и/или по цене ниже, чем установлено в плане расходов.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4. Грант предоставляется главе семейной животноводческой фермы на безвозвратной и безвозмездной основе на условиях долевого финансирования из средств областного и федерального бюджетов и подлежит возврату в соответствующие бюджеты лишь в случаях, предусмотренных законодательством Российской Федерации и настоящим Соглашением.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 Адрес фактического местонахождения крестьянского (фермерского) хозяйства (основных производственных фондов): ______________________________.</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II. Обязательства сторон</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6. В соответствии с Соглашением Министерство обязуется: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а) перечислить на расчетный счет главы семейной животноводческой фермы денежные средства, указанные в </w:t>
      </w:r>
      <w:hyperlink w:anchor="P127" w:history="1">
        <w:r w:rsidRPr="0040585A">
          <w:rPr>
            <w:rFonts w:ascii="Times New Roman" w:hAnsi="Times New Roman" w:cs="Times New Roman"/>
            <w:color w:val="0000FF"/>
            <w:szCs w:val="22"/>
          </w:rPr>
          <w:t>пункте 1</w:t>
        </w:r>
      </w:hyperlink>
      <w:r w:rsidRPr="0040585A">
        <w:rPr>
          <w:rFonts w:ascii="Times New Roman" w:hAnsi="Times New Roman" w:cs="Times New Roman"/>
          <w:szCs w:val="22"/>
        </w:rPr>
        <w:t xml:space="preserve"> Соглашения, в установленные законодательством Российской Федерации сроки;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б) обеспечить главу семейной животноводческой фермы нормативными правовыми актами, регулирующими получение и использование гранта, путем их опубликования на официальном </w:t>
      </w:r>
      <w:r w:rsidRPr="0040585A">
        <w:rPr>
          <w:rFonts w:ascii="Times New Roman" w:hAnsi="Times New Roman" w:cs="Times New Roman"/>
          <w:szCs w:val="22"/>
        </w:rPr>
        <w:lastRenderedPageBreak/>
        <w:t xml:space="preserve">сайте Министерства в сети Интернет по адресу: </w:t>
      </w:r>
      <w:proofErr w:type="spellStart"/>
      <w:r w:rsidRPr="0040585A">
        <w:rPr>
          <w:rFonts w:ascii="Times New Roman" w:hAnsi="Times New Roman" w:cs="Times New Roman"/>
          <w:szCs w:val="22"/>
        </w:rPr>
        <w:t>www.mcx.orb.ru</w:t>
      </w:r>
      <w:proofErr w:type="spellEnd"/>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предоставлять разъяснения, связанные с исполнением Соглашения, по запросу главы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г) письменно уведомить главу семейной животноводческой фермы о возврате гранта или части гранта в течение 10 календарных дней с момента выявления факта нарушения обязательств, установленных подпунктами </w:t>
      </w:r>
      <w:hyperlink w:anchor="P151" w:history="1">
        <w:r w:rsidRPr="0040585A">
          <w:rPr>
            <w:rFonts w:ascii="Times New Roman" w:hAnsi="Times New Roman" w:cs="Times New Roman"/>
            <w:color w:val="0000FF"/>
            <w:szCs w:val="22"/>
          </w:rPr>
          <w:t>пункта 8</w:t>
        </w:r>
      </w:hyperlink>
      <w:r w:rsidRPr="0040585A">
        <w:rPr>
          <w:rFonts w:ascii="Times New Roman" w:hAnsi="Times New Roman" w:cs="Times New Roman"/>
          <w:szCs w:val="22"/>
        </w:rPr>
        <w:t xml:space="preserve"> Соглашения:</w:t>
      </w:r>
    </w:p>
    <w:p w:rsidR="0040585A" w:rsidRPr="0040585A" w:rsidRDefault="0040585A">
      <w:pPr>
        <w:pStyle w:val="ConsPlusNormal"/>
        <w:ind w:firstLine="540"/>
        <w:jc w:val="both"/>
        <w:rPr>
          <w:rFonts w:ascii="Times New Roman" w:hAnsi="Times New Roman" w:cs="Times New Roman"/>
          <w:szCs w:val="22"/>
        </w:rPr>
      </w:pPr>
      <w:hyperlink w:anchor="P152" w:history="1">
        <w:r w:rsidRPr="0040585A">
          <w:rPr>
            <w:rFonts w:ascii="Times New Roman" w:hAnsi="Times New Roman" w:cs="Times New Roman"/>
            <w:color w:val="0000FF"/>
            <w:szCs w:val="22"/>
          </w:rPr>
          <w:t>"а"</w:t>
        </w:r>
      </w:hyperlink>
      <w:r w:rsidRPr="0040585A">
        <w:rPr>
          <w:rFonts w:ascii="Times New Roman" w:hAnsi="Times New Roman" w:cs="Times New Roman"/>
          <w:szCs w:val="22"/>
        </w:rPr>
        <w:t xml:space="preserve">, </w:t>
      </w:r>
      <w:hyperlink w:anchor="P153" w:history="1">
        <w:r w:rsidRPr="0040585A">
          <w:rPr>
            <w:rFonts w:ascii="Times New Roman" w:hAnsi="Times New Roman" w:cs="Times New Roman"/>
            <w:color w:val="0000FF"/>
            <w:szCs w:val="22"/>
          </w:rPr>
          <w:t>"б"</w:t>
        </w:r>
      </w:hyperlink>
      <w:r w:rsidRPr="0040585A">
        <w:rPr>
          <w:rFonts w:ascii="Times New Roman" w:hAnsi="Times New Roman" w:cs="Times New Roman"/>
          <w:szCs w:val="22"/>
        </w:rPr>
        <w:t xml:space="preserve">, </w:t>
      </w:r>
      <w:hyperlink w:anchor="P156" w:history="1">
        <w:r w:rsidRPr="0040585A">
          <w:rPr>
            <w:rFonts w:ascii="Times New Roman" w:hAnsi="Times New Roman" w:cs="Times New Roman"/>
            <w:color w:val="0000FF"/>
            <w:szCs w:val="22"/>
          </w:rPr>
          <w:t>"</w:t>
        </w:r>
        <w:proofErr w:type="spellStart"/>
        <w:r w:rsidRPr="0040585A">
          <w:rPr>
            <w:rFonts w:ascii="Times New Roman" w:hAnsi="Times New Roman" w:cs="Times New Roman"/>
            <w:color w:val="0000FF"/>
            <w:szCs w:val="22"/>
          </w:rPr>
          <w:t>д</w:t>
        </w:r>
        <w:proofErr w:type="spellEnd"/>
        <w:r w:rsidRPr="0040585A">
          <w:rPr>
            <w:rFonts w:ascii="Times New Roman" w:hAnsi="Times New Roman" w:cs="Times New Roman"/>
            <w:color w:val="0000FF"/>
            <w:szCs w:val="22"/>
          </w:rPr>
          <w:t>"</w:t>
        </w:r>
      </w:hyperlink>
      <w:r w:rsidRPr="0040585A">
        <w:rPr>
          <w:rFonts w:ascii="Times New Roman" w:hAnsi="Times New Roman" w:cs="Times New Roman"/>
          <w:szCs w:val="22"/>
        </w:rPr>
        <w:t xml:space="preserve">, </w:t>
      </w:r>
      <w:hyperlink w:anchor="P157" w:history="1">
        <w:r w:rsidRPr="0040585A">
          <w:rPr>
            <w:rFonts w:ascii="Times New Roman" w:hAnsi="Times New Roman" w:cs="Times New Roman"/>
            <w:color w:val="0000FF"/>
            <w:szCs w:val="22"/>
          </w:rPr>
          <w:t>"е"</w:t>
        </w:r>
      </w:hyperlink>
      <w:r w:rsidRPr="0040585A">
        <w:rPr>
          <w:rFonts w:ascii="Times New Roman" w:hAnsi="Times New Roman" w:cs="Times New Roman"/>
          <w:szCs w:val="22"/>
        </w:rPr>
        <w:t xml:space="preserve">, </w:t>
      </w:r>
      <w:hyperlink w:anchor="P160" w:history="1">
        <w:r w:rsidRPr="0040585A">
          <w:rPr>
            <w:rFonts w:ascii="Times New Roman" w:hAnsi="Times New Roman" w:cs="Times New Roman"/>
            <w:color w:val="0000FF"/>
            <w:szCs w:val="22"/>
          </w:rPr>
          <w:t>"и"</w:t>
        </w:r>
      </w:hyperlink>
      <w:r w:rsidRPr="0040585A">
        <w:rPr>
          <w:rFonts w:ascii="Times New Roman" w:hAnsi="Times New Roman" w:cs="Times New Roman"/>
          <w:szCs w:val="22"/>
        </w:rPr>
        <w:t xml:space="preserve">, </w:t>
      </w:r>
      <w:hyperlink w:anchor="P162" w:history="1">
        <w:r w:rsidRPr="0040585A">
          <w:rPr>
            <w:rFonts w:ascii="Times New Roman" w:hAnsi="Times New Roman" w:cs="Times New Roman"/>
            <w:color w:val="0000FF"/>
            <w:szCs w:val="22"/>
          </w:rPr>
          <w:t>"л"</w:t>
        </w:r>
      </w:hyperlink>
      <w:r w:rsidRPr="0040585A">
        <w:rPr>
          <w:rFonts w:ascii="Times New Roman" w:hAnsi="Times New Roman" w:cs="Times New Roman"/>
          <w:szCs w:val="22"/>
        </w:rPr>
        <w:t xml:space="preserve"> - в объеме средств, использованных главой семейной животноводческой фермы с нарушением обязательств;</w:t>
      </w:r>
    </w:p>
    <w:p w:rsidR="0040585A" w:rsidRPr="0040585A" w:rsidRDefault="0040585A">
      <w:pPr>
        <w:pStyle w:val="ConsPlusNormal"/>
        <w:ind w:firstLine="540"/>
        <w:jc w:val="both"/>
        <w:rPr>
          <w:rFonts w:ascii="Times New Roman" w:hAnsi="Times New Roman" w:cs="Times New Roman"/>
          <w:szCs w:val="22"/>
        </w:rPr>
      </w:pPr>
      <w:hyperlink w:anchor="P154" w:history="1">
        <w:r w:rsidRPr="0040585A">
          <w:rPr>
            <w:rFonts w:ascii="Times New Roman" w:hAnsi="Times New Roman" w:cs="Times New Roman"/>
            <w:color w:val="0000FF"/>
            <w:szCs w:val="22"/>
          </w:rPr>
          <w:t>"в"</w:t>
        </w:r>
      </w:hyperlink>
      <w:r w:rsidRPr="0040585A">
        <w:rPr>
          <w:rFonts w:ascii="Times New Roman" w:hAnsi="Times New Roman" w:cs="Times New Roman"/>
          <w:szCs w:val="22"/>
        </w:rPr>
        <w:t xml:space="preserve">, </w:t>
      </w:r>
      <w:hyperlink w:anchor="P155" w:history="1">
        <w:r w:rsidRPr="0040585A">
          <w:rPr>
            <w:rFonts w:ascii="Times New Roman" w:hAnsi="Times New Roman" w:cs="Times New Roman"/>
            <w:color w:val="0000FF"/>
            <w:szCs w:val="22"/>
          </w:rPr>
          <w:t>"г"</w:t>
        </w:r>
      </w:hyperlink>
      <w:r w:rsidRPr="0040585A">
        <w:rPr>
          <w:rFonts w:ascii="Times New Roman" w:hAnsi="Times New Roman" w:cs="Times New Roman"/>
          <w:szCs w:val="22"/>
        </w:rPr>
        <w:t xml:space="preserve">, </w:t>
      </w:r>
      <w:hyperlink w:anchor="P158" w:history="1">
        <w:r w:rsidRPr="0040585A">
          <w:rPr>
            <w:rFonts w:ascii="Times New Roman" w:hAnsi="Times New Roman" w:cs="Times New Roman"/>
            <w:color w:val="0000FF"/>
            <w:szCs w:val="22"/>
          </w:rPr>
          <w:t>"ж"</w:t>
        </w:r>
      </w:hyperlink>
      <w:r w:rsidRPr="0040585A">
        <w:rPr>
          <w:rFonts w:ascii="Times New Roman" w:hAnsi="Times New Roman" w:cs="Times New Roman"/>
          <w:szCs w:val="22"/>
        </w:rPr>
        <w:t xml:space="preserve">, </w:t>
      </w:r>
      <w:hyperlink w:anchor="P159" w:history="1">
        <w:r w:rsidRPr="0040585A">
          <w:rPr>
            <w:rFonts w:ascii="Times New Roman" w:hAnsi="Times New Roman" w:cs="Times New Roman"/>
            <w:color w:val="0000FF"/>
            <w:szCs w:val="22"/>
          </w:rPr>
          <w:t>"</w:t>
        </w:r>
        <w:proofErr w:type="spellStart"/>
        <w:r w:rsidRPr="0040585A">
          <w:rPr>
            <w:rFonts w:ascii="Times New Roman" w:hAnsi="Times New Roman" w:cs="Times New Roman"/>
            <w:color w:val="0000FF"/>
            <w:szCs w:val="22"/>
          </w:rPr>
          <w:t>з</w:t>
        </w:r>
        <w:proofErr w:type="spellEnd"/>
        <w:r w:rsidRPr="0040585A">
          <w:rPr>
            <w:rFonts w:ascii="Times New Roman" w:hAnsi="Times New Roman" w:cs="Times New Roman"/>
            <w:color w:val="0000FF"/>
            <w:szCs w:val="22"/>
          </w:rPr>
          <w:t>"</w:t>
        </w:r>
      </w:hyperlink>
      <w:r w:rsidRPr="0040585A">
        <w:rPr>
          <w:rFonts w:ascii="Times New Roman" w:hAnsi="Times New Roman" w:cs="Times New Roman"/>
          <w:szCs w:val="22"/>
        </w:rPr>
        <w:t xml:space="preserve">, </w:t>
      </w:r>
      <w:hyperlink w:anchor="P161" w:history="1">
        <w:r w:rsidRPr="0040585A">
          <w:rPr>
            <w:rFonts w:ascii="Times New Roman" w:hAnsi="Times New Roman" w:cs="Times New Roman"/>
            <w:color w:val="0000FF"/>
            <w:szCs w:val="22"/>
          </w:rPr>
          <w:t>"к"</w:t>
        </w:r>
      </w:hyperlink>
      <w:r w:rsidRPr="0040585A">
        <w:rPr>
          <w:rFonts w:ascii="Times New Roman" w:hAnsi="Times New Roman" w:cs="Times New Roman"/>
          <w:szCs w:val="22"/>
        </w:rPr>
        <w:t xml:space="preserve"> - в полном объеме.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Уведомление должно содержать:</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основания возврата средств гранта или части средств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банковские реквизиты, необходимые для возврата средств гранта или части средств гранта в областной и федеральный бюджеты;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информацию о размерах платежей в каждый из бюджетов.</w:t>
      </w:r>
    </w:p>
    <w:p w:rsidR="0040585A" w:rsidRPr="0040585A" w:rsidRDefault="0040585A">
      <w:pPr>
        <w:pStyle w:val="ConsPlusNormal"/>
        <w:ind w:firstLine="540"/>
        <w:jc w:val="both"/>
        <w:rPr>
          <w:rFonts w:ascii="Times New Roman" w:hAnsi="Times New Roman" w:cs="Times New Roman"/>
          <w:szCs w:val="22"/>
        </w:rPr>
      </w:pPr>
      <w:bookmarkStart w:id="3" w:name="P146"/>
      <w:bookmarkEnd w:id="3"/>
      <w:r w:rsidRPr="0040585A">
        <w:rPr>
          <w:rFonts w:ascii="Times New Roman" w:hAnsi="Times New Roman" w:cs="Times New Roman"/>
          <w:szCs w:val="22"/>
        </w:rPr>
        <w:t>7. В соответствии с Соглашением Министерство имеет право осуществлять в течение срока действия Соглашения контроль за исполнением главой семейной животноводческой фермы взятых на себя обязательств по Соглашению, в том числе: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целях проведения проверки семейной животноводческой фермы формировать группу по проверке, состоящую из работников Министерства, работников иных организаций, либо назначать отдельного работника Министерства, либо в соответствии с законодательством Российской Федерации поручать выполнение проверки иной организации;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рамках проведения проверки семейной животноводческой фермы осуществлять осмотр имущества, используемого в сельскохозяйственном производстве;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требовать письменные объяснения, отчеты и документы, касающиеся приобретения имущества, пользования и распоряжения имуществом, включенным в план расходов;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требовать письменные объяснения, отчеты и документы, касающиеся выполнения графика реализации проекта.</w:t>
      </w:r>
    </w:p>
    <w:p w:rsidR="0040585A" w:rsidRPr="0040585A" w:rsidRDefault="0040585A">
      <w:pPr>
        <w:pStyle w:val="ConsPlusNormal"/>
        <w:ind w:firstLine="540"/>
        <w:jc w:val="both"/>
        <w:rPr>
          <w:rFonts w:ascii="Times New Roman" w:hAnsi="Times New Roman" w:cs="Times New Roman"/>
          <w:szCs w:val="22"/>
        </w:rPr>
      </w:pPr>
      <w:bookmarkStart w:id="4" w:name="P151"/>
      <w:bookmarkEnd w:id="4"/>
      <w:r w:rsidRPr="0040585A">
        <w:rPr>
          <w:rFonts w:ascii="Times New Roman" w:hAnsi="Times New Roman" w:cs="Times New Roman"/>
          <w:szCs w:val="22"/>
        </w:rPr>
        <w:t>8. В соответствии с Соглашением глава семейной животноводческой фермы обязуется:</w:t>
      </w:r>
    </w:p>
    <w:p w:rsidR="0040585A" w:rsidRPr="0040585A" w:rsidRDefault="0040585A">
      <w:pPr>
        <w:pStyle w:val="ConsPlusNormal"/>
        <w:ind w:firstLine="540"/>
        <w:jc w:val="both"/>
        <w:rPr>
          <w:rFonts w:ascii="Times New Roman" w:hAnsi="Times New Roman" w:cs="Times New Roman"/>
          <w:szCs w:val="22"/>
        </w:rPr>
      </w:pPr>
      <w:bookmarkStart w:id="5" w:name="P152"/>
      <w:bookmarkEnd w:id="5"/>
      <w:r w:rsidRPr="0040585A">
        <w:rPr>
          <w:rFonts w:ascii="Times New Roman" w:hAnsi="Times New Roman" w:cs="Times New Roman"/>
          <w:szCs w:val="22"/>
        </w:rPr>
        <w:t>а) реализовать проект по развитию своей семейной животноводческой фермы в соответствии с этапами и в сроки, установленные графиком реализации проекта (по объективным причинам, не зависящим от главы семейной животноводческой фермы, допускается отклонение от графика не более чем на 30 календарных дней);</w:t>
      </w:r>
    </w:p>
    <w:p w:rsidR="0040585A" w:rsidRPr="0040585A" w:rsidRDefault="0040585A">
      <w:pPr>
        <w:pStyle w:val="ConsPlusNormal"/>
        <w:ind w:firstLine="540"/>
        <w:jc w:val="both"/>
        <w:rPr>
          <w:rFonts w:ascii="Times New Roman" w:hAnsi="Times New Roman" w:cs="Times New Roman"/>
          <w:szCs w:val="22"/>
        </w:rPr>
      </w:pPr>
      <w:bookmarkStart w:id="6" w:name="P153"/>
      <w:bookmarkEnd w:id="6"/>
      <w:r w:rsidRPr="0040585A">
        <w:rPr>
          <w:rFonts w:ascii="Times New Roman" w:hAnsi="Times New Roman" w:cs="Times New Roman"/>
          <w:szCs w:val="22"/>
        </w:rPr>
        <w:t>б) использовать грант в соответствии с планом расходов;</w:t>
      </w:r>
    </w:p>
    <w:p w:rsidR="0040585A" w:rsidRPr="0040585A" w:rsidRDefault="0040585A">
      <w:pPr>
        <w:pStyle w:val="ConsPlusNormal"/>
        <w:ind w:firstLine="540"/>
        <w:jc w:val="both"/>
        <w:rPr>
          <w:rFonts w:ascii="Times New Roman" w:hAnsi="Times New Roman" w:cs="Times New Roman"/>
          <w:szCs w:val="22"/>
        </w:rPr>
      </w:pPr>
      <w:bookmarkStart w:id="7" w:name="P154"/>
      <w:bookmarkEnd w:id="7"/>
      <w:r w:rsidRPr="0040585A">
        <w:rPr>
          <w:rFonts w:ascii="Times New Roman" w:hAnsi="Times New Roman" w:cs="Times New Roman"/>
          <w:szCs w:val="22"/>
        </w:rPr>
        <w:t>в) в течение действия Соглашения постоянно проживать или в течение 6 месяцев с даты заключения Соглашения переехать на постоянное место жительства в муниципальное образование Оренбургской области по местонахождению и регистрации хозяйства, которое является единственным местом трудоустройства главы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bookmarkStart w:id="8" w:name="P155"/>
      <w:bookmarkEnd w:id="8"/>
      <w:r w:rsidRPr="0040585A">
        <w:rPr>
          <w:rFonts w:ascii="Times New Roman" w:hAnsi="Times New Roman" w:cs="Times New Roman"/>
          <w:szCs w:val="22"/>
        </w:rPr>
        <w:t>г) использовать грант в течение 24 месяцев со дня поступления средств на его расчетный счет;</w:t>
      </w:r>
    </w:p>
    <w:p w:rsidR="0040585A" w:rsidRPr="0040585A" w:rsidRDefault="0040585A">
      <w:pPr>
        <w:pStyle w:val="ConsPlusNormal"/>
        <w:ind w:firstLine="540"/>
        <w:jc w:val="both"/>
        <w:rPr>
          <w:rFonts w:ascii="Times New Roman" w:hAnsi="Times New Roman" w:cs="Times New Roman"/>
          <w:szCs w:val="22"/>
        </w:rPr>
      </w:pPr>
      <w:bookmarkStart w:id="9" w:name="P156"/>
      <w:bookmarkEnd w:id="9"/>
      <w:proofErr w:type="spellStart"/>
      <w:r w:rsidRPr="0040585A">
        <w:rPr>
          <w:rFonts w:ascii="Times New Roman" w:hAnsi="Times New Roman" w:cs="Times New Roman"/>
          <w:szCs w:val="22"/>
        </w:rPr>
        <w:t>д</w:t>
      </w:r>
      <w:proofErr w:type="spellEnd"/>
      <w:r w:rsidRPr="0040585A">
        <w:rPr>
          <w:rFonts w:ascii="Times New Roman" w:hAnsi="Times New Roman" w:cs="Times New Roman"/>
          <w:szCs w:val="22"/>
        </w:rPr>
        <w:t>) оплачивать приобретаемое имущество, выполняемые работы, оказываемые услуги, указанные в плане расходов, в объеме не менее 40 процентов от сметной стоимости проекта или 10 процентов от сметной стоимости проекта при условии привлечения им заемных средств;</w:t>
      </w:r>
    </w:p>
    <w:p w:rsidR="0040585A" w:rsidRPr="0040585A" w:rsidRDefault="0040585A">
      <w:pPr>
        <w:pStyle w:val="ConsPlusNormal"/>
        <w:ind w:firstLine="540"/>
        <w:jc w:val="both"/>
        <w:rPr>
          <w:rFonts w:ascii="Times New Roman" w:hAnsi="Times New Roman" w:cs="Times New Roman"/>
          <w:szCs w:val="22"/>
        </w:rPr>
      </w:pPr>
      <w:bookmarkStart w:id="10" w:name="P157"/>
      <w:bookmarkEnd w:id="10"/>
      <w:r w:rsidRPr="0040585A">
        <w:rPr>
          <w:rFonts w:ascii="Times New Roman" w:hAnsi="Times New Roman" w:cs="Times New Roman"/>
          <w:szCs w:val="22"/>
        </w:rPr>
        <w:t>е)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нормативными правовыми актами, регулирующими предоставление грантов главам семейных животноводческих ферм;</w:t>
      </w:r>
    </w:p>
    <w:p w:rsidR="0040585A" w:rsidRPr="0040585A" w:rsidRDefault="0040585A">
      <w:pPr>
        <w:pStyle w:val="ConsPlusNormal"/>
        <w:ind w:firstLine="540"/>
        <w:jc w:val="both"/>
        <w:rPr>
          <w:rFonts w:ascii="Times New Roman" w:hAnsi="Times New Roman" w:cs="Times New Roman"/>
          <w:szCs w:val="22"/>
        </w:rPr>
      </w:pPr>
      <w:bookmarkStart w:id="11" w:name="P158"/>
      <w:bookmarkEnd w:id="11"/>
      <w:r w:rsidRPr="0040585A">
        <w:rPr>
          <w:rFonts w:ascii="Times New Roman" w:hAnsi="Times New Roman" w:cs="Times New Roman"/>
          <w:szCs w:val="22"/>
        </w:rPr>
        <w:t>ж) в период действия Соглашения создать не менее ____ постоянных рабочих мест (согласно бизнес-плану (проекту), но всего не менее 3 и не более 15 постоянных рабочих мест;</w:t>
      </w:r>
    </w:p>
    <w:p w:rsidR="0040585A" w:rsidRPr="0040585A" w:rsidRDefault="0040585A">
      <w:pPr>
        <w:pStyle w:val="ConsPlusNormal"/>
        <w:ind w:firstLine="540"/>
        <w:jc w:val="both"/>
        <w:rPr>
          <w:rFonts w:ascii="Times New Roman" w:hAnsi="Times New Roman" w:cs="Times New Roman"/>
          <w:szCs w:val="22"/>
        </w:rPr>
      </w:pPr>
      <w:bookmarkStart w:id="12" w:name="P159"/>
      <w:bookmarkEnd w:id="12"/>
      <w:proofErr w:type="spellStart"/>
      <w:r w:rsidRPr="0040585A">
        <w:rPr>
          <w:rFonts w:ascii="Times New Roman" w:hAnsi="Times New Roman" w:cs="Times New Roman"/>
          <w:szCs w:val="22"/>
        </w:rPr>
        <w:t>з</w:t>
      </w:r>
      <w:proofErr w:type="spellEnd"/>
      <w:r w:rsidRPr="0040585A">
        <w:rPr>
          <w:rFonts w:ascii="Times New Roman" w:hAnsi="Times New Roman" w:cs="Times New Roman"/>
          <w:szCs w:val="22"/>
        </w:rPr>
        <w:t>) быть зарегистрированным в качестве главы крестьянского (фермерского) хозяйства и (или) индивидуального предпринимателя и осуществлять предпринимательскую деятельность не менее 5 лет со дня поступления гранта на его расчетный счет;</w:t>
      </w:r>
    </w:p>
    <w:p w:rsidR="0040585A" w:rsidRPr="0040585A" w:rsidRDefault="0040585A">
      <w:pPr>
        <w:pStyle w:val="ConsPlusNormal"/>
        <w:ind w:firstLine="540"/>
        <w:jc w:val="both"/>
        <w:rPr>
          <w:rFonts w:ascii="Times New Roman" w:hAnsi="Times New Roman" w:cs="Times New Roman"/>
          <w:szCs w:val="22"/>
        </w:rPr>
      </w:pPr>
      <w:bookmarkStart w:id="13" w:name="P160"/>
      <w:bookmarkEnd w:id="13"/>
      <w:r w:rsidRPr="0040585A">
        <w:rPr>
          <w:rFonts w:ascii="Times New Roman" w:hAnsi="Times New Roman" w:cs="Times New Roman"/>
          <w:szCs w:val="22"/>
        </w:rPr>
        <w:t>и) зарегистрировать в свою собственность все имущество, приобретаемое с использованием гранта в соответствии с планом расходов;</w:t>
      </w:r>
    </w:p>
    <w:p w:rsidR="0040585A" w:rsidRPr="0040585A" w:rsidRDefault="0040585A">
      <w:pPr>
        <w:pStyle w:val="ConsPlusNormal"/>
        <w:ind w:firstLine="540"/>
        <w:jc w:val="both"/>
        <w:rPr>
          <w:rFonts w:ascii="Times New Roman" w:hAnsi="Times New Roman" w:cs="Times New Roman"/>
          <w:szCs w:val="22"/>
        </w:rPr>
      </w:pPr>
      <w:bookmarkStart w:id="14" w:name="P161"/>
      <w:bookmarkEnd w:id="14"/>
      <w:r w:rsidRPr="0040585A">
        <w:rPr>
          <w:rFonts w:ascii="Times New Roman" w:hAnsi="Times New Roman" w:cs="Times New Roman"/>
          <w:szCs w:val="22"/>
        </w:rPr>
        <w:t>к) использовать имущество, приобретаемое с использованием гранта, на территории Оренбургской области и только в деятельности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bookmarkStart w:id="15" w:name="P162"/>
      <w:bookmarkEnd w:id="15"/>
      <w:r w:rsidRPr="0040585A">
        <w:rPr>
          <w:rFonts w:ascii="Times New Roman" w:hAnsi="Times New Roman" w:cs="Times New Roman"/>
          <w:szCs w:val="22"/>
        </w:rPr>
        <w:lastRenderedPageBreak/>
        <w:t>л) в течение 5 лет со дня поступления гранта на его расчетный счет не осуществлять продажу, дарение, передачу в аренду, пользование другим лицам, обмен либо взнос в виде пая, вклада или отчуждение иным образом в соответствии с законодательством Российской Федерации имущества, приобретенного с использованием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м) давать согласие на осуществление Министерством и органами государственного финансового контроля обязательных проверок соблюдения главой семейной животноводческой фермы условий, целей и порядка предоставления гранта;</w:t>
      </w:r>
    </w:p>
    <w:p w:rsidR="0040585A" w:rsidRPr="0040585A" w:rsidRDefault="0040585A">
      <w:pPr>
        <w:pStyle w:val="ConsPlusNormal"/>
        <w:ind w:firstLine="540"/>
        <w:jc w:val="both"/>
        <w:rPr>
          <w:rFonts w:ascii="Times New Roman" w:hAnsi="Times New Roman" w:cs="Times New Roman"/>
          <w:szCs w:val="22"/>
        </w:rPr>
      </w:pPr>
      <w:proofErr w:type="spellStart"/>
      <w:r w:rsidRPr="0040585A">
        <w:rPr>
          <w:rFonts w:ascii="Times New Roman" w:hAnsi="Times New Roman" w:cs="Times New Roman"/>
          <w:szCs w:val="22"/>
        </w:rPr>
        <w:t>н</w:t>
      </w:r>
      <w:proofErr w:type="spellEnd"/>
      <w:r w:rsidRPr="0040585A">
        <w:rPr>
          <w:rFonts w:ascii="Times New Roman" w:hAnsi="Times New Roman" w:cs="Times New Roman"/>
          <w:szCs w:val="22"/>
        </w:rPr>
        <w:t xml:space="preserve">) в случае, предусмотренном </w:t>
      </w:r>
      <w:hyperlink w:anchor="P146" w:history="1">
        <w:r w:rsidRPr="0040585A">
          <w:rPr>
            <w:rFonts w:ascii="Times New Roman" w:hAnsi="Times New Roman" w:cs="Times New Roman"/>
            <w:color w:val="0000FF"/>
            <w:szCs w:val="22"/>
          </w:rPr>
          <w:t>пунктом 7</w:t>
        </w:r>
      </w:hyperlink>
      <w:r w:rsidRPr="0040585A">
        <w:rPr>
          <w:rFonts w:ascii="Times New Roman" w:hAnsi="Times New Roman" w:cs="Times New Roman"/>
          <w:szCs w:val="22"/>
        </w:rPr>
        <w:t xml:space="preserve"> Соглашения, обеспечить беспрепятственный доступ представителей Министерства и органов государственного финансового контроля к имуществу семейной животноводческой фермы, используемому в сельскохозяйственном производстве, давать объяснения, представлять отчеты и документы, касающиеся приобретения имущества, пользования и распоряжения имуществом, включенным в план расходов, давать письменные объяснения, представлять отчеты и документы, касающиеся выполнения графика реализации проекта, исполнять предписания, вынесенные по результатам проверки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о) ежеквартально, не позднее 10 числа месяца, следующего за отчетным кварталом, представлять в Министерство </w:t>
      </w:r>
      <w:hyperlink w:anchor="P292" w:history="1">
        <w:r w:rsidRPr="0040585A">
          <w:rPr>
            <w:rFonts w:ascii="Times New Roman" w:hAnsi="Times New Roman" w:cs="Times New Roman"/>
            <w:color w:val="0000FF"/>
            <w:szCs w:val="22"/>
          </w:rPr>
          <w:t>отчет</w:t>
        </w:r>
      </w:hyperlink>
      <w:r w:rsidRPr="0040585A">
        <w:rPr>
          <w:rFonts w:ascii="Times New Roman" w:hAnsi="Times New Roman" w:cs="Times New Roman"/>
          <w:szCs w:val="22"/>
        </w:rPr>
        <w:t xml:space="preserve"> об использовании гранта (приложение N 3 к настоящему Соглашению) с приложением заверенных копий документов, подтверждающих завершение очередного этапа реализации проекта, указанного в графике реализации проекта, и выписки банка по расчетному счету, на который был перечислен грант, о движении денежных средств за отчетный квартал;</w:t>
      </w:r>
    </w:p>
    <w:p w:rsidR="0040585A" w:rsidRPr="0040585A" w:rsidRDefault="0040585A">
      <w:pPr>
        <w:pStyle w:val="ConsPlusNormal"/>
        <w:ind w:firstLine="540"/>
        <w:jc w:val="both"/>
        <w:rPr>
          <w:rFonts w:ascii="Times New Roman" w:hAnsi="Times New Roman" w:cs="Times New Roman"/>
          <w:szCs w:val="22"/>
        </w:rPr>
      </w:pP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 в случае получения уведомления о возврате гранта или части гранта в течение 10 рабочих дней возвратить средства гранта или части гранта путем перечисления денежных средств по реквизитам, указанным в вышеуказанном уведомлении;</w:t>
      </w:r>
    </w:p>
    <w:p w:rsidR="0040585A" w:rsidRPr="0040585A" w:rsidRDefault="0040585A">
      <w:pPr>
        <w:pStyle w:val="ConsPlusNormal"/>
        <w:ind w:firstLine="540"/>
        <w:jc w:val="both"/>
        <w:rPr>
          <w:rFonts w:ascii="Times New Roman" w:hAnsi="Times New Roman" w:cs="Times New Roman"/>
          <w:szCs w:val="22"/>
        </w:rPr>
      </w:pPr>
      <w:proofErr w:type="spellStart"/>
      <w:r w:rsidRPr="0040585A">
        <w:rPr>
          <w:rFonts w:ascii="Times New Roman" w:hAnsi="Times New Roman" w:cs="Times New Roman"/>
          <w:szCs w:val="22"/>
        </w:rPr>
        <w:t>р</w:t>
      </w:r>
      <w:proofErr w:type="spellEnd"/>
      <w:r w:rsidRPr="0040585A">
        <w:rPr>
          <w:rFonts w:ascii="Times New Roman" w:hAnsi="Times New Roman" w:cs="Times New Roman"/>
          <w:szCs w:val="22"/>
        </w:rPr>
        <w:t xml:space="preserve">) увеличить объем произведенной сельскохозяйственной продукции по состоянию на 31 декабря года предоставления </w:t>
      </w:r>
      <w:proofErr w:type="spellStart"/>
      <w:r w:rsidRPr="0040585A">
        <w:rPr>
          <w:rFonts w:ascii="Times New Roman" w:hAnsi="Times New Roman" w:cs="Times New Roman"/>
          <w:szCs w:val="22"/>
        </w:rPr>
        <w:t>грантовой</w:t>
      </w:r>
      <w:proofErr w:type="spellEnd"/>
      <w:r w:rsidRPr="0040585A">
        <w:rPr>
          <w:rFonts w:ascii="Times New Roman" w:hAnsi="Times New Roman" w:cs="Times New Roman"/>
          <w:szCs w:val="22"/>
        </w:rPr>
        <w:t xml:space="preserve"> поддержки не менее чем на 10 процентов от объема произведенной продукции сельского хозяйства в году, предшествующем году получения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9. В соответствии с Соглашением глава семейной животноводческой фермы имеет право:</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а) обращаться в Министерство и получать разъяснения, связанные с исполнением Соглашения;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б) обращаться в Министерство с предложениями о внесении изменений в Соглашение;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расторгнуть Соглашение в одностороннем порядке, уведомив об этом Министерство за 7 календарных дней до даты расторжения, а также возвратить при этом в полном объеме полученный грант в течение 10 рабочих дней с даты расторжения Соглашения путем перечисления денежных средств на расчетные счета, указанные Министерством.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III. Ответственность сторон</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10. За невыполнение или ненадлежащее выполнение взятых на себя по Соглашению обязательств стороны несут ответственность, предусмотренную законодательством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11. Споры и разногласия, которые могут возникнуть при исполнении Соглашения, разрешаются путем переговоров между сторонами.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12. В случае невозможности разрешения споров путем переговоров стороны передают их на рассмотрение в Арбитражный суд Оренбургской области.</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IV. Срок действия Соглашения</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13. Настоящее Соглашение вступает в силу со дня его подписания сторонами и действует в течение 5 лет.</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V. Прочие условия</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14. Все изменения и дополнения, вносимые в Соглашение, оформляются дополнительными соглашениями и являются неотъемлемой частью Соглашения.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15. Изменения в план расходов вносятся при условии принятия соответствующего решения конкурсной комиссией в порядке, установленном законодательством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lastRenderedPageBreak/>
        <w:t>16. Соглашение составлено в двух экземплярах, по одному для каждой из сторон. Каждый экземпляр имеет равную юридическую силу.</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VI. Юридические адреса и банковские реквизиты сторон</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Министерство:                              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460046, г. Оренбург                        (фермерского) хозяйства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ул. 9 Января, 64                           Адрес регистрации:</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ИНН: 4610054951                            ИНН:</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КПП:                                       КПП:</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расчетный счет:                            расчетный счет:</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корреспондентский счет:                    корреспондентский счет:</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Банк:                                      Банк:</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  ___________________           ___________  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2"/>
        <w:rPr>
          <w:rFonts w:ascii="Times New Roman" w:hAnsi="Times New Roman" w:cs="Times New Roman"/>
          <w:szCs w:val="22"/>
        </w:rPr>
      </w:pPr>
      <w:r w:rsidRPr="0040585A">
        <w:rPr>
          <w:rFonts w:ascii="Times New Roman" w:hAnsi="Times New Roman" w:cs="Times New Roman"/>
          <w:szCs w:val="22"/>
        </w:rPr>
        <w:t>Приложение 1</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соглашению о предоставлении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гранта на развитие семейной</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животноводческой фермы</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от ____________ N ______</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16" w:name="P213"/>
      <w:bookmarkEnd w:id="16"/>
      <w:r w:rsidRPr="0040585A">
        <w:rPr>
          <w:rFonts w:ascii="Times New Roman" w:hAnsi="Times New Roman" w:cs="Times New Roman"/>
          <w:szCs w:val="22"/>
        </w:rPr>
        <w:t>График</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реализации проекта</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60"/>
        <w:gridCol w:w="2520"/>
        <w:gridCol w:w="3685"/>
      </w:tblGrid>
      <w:tr w:rsidR="0040585A" w:rsidRPr="0040585A">
        <w:tc>
          <w:tcPr>
            <w:tcW w:w="68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21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этапа реализации проекта</w:t>
            </w:r>
          </w:p>
        </w:tc>
        <w:tc>
          <w:tcPr>
            <w:tcW w:w="252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Дата окончания этапа реализации проекта</w:t>
            </w:r>
          </w:p>
        </w:tc>
        <w:tc>
          <w:tcPr>
            <w:tcW w:w="3685"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Документ, подтверждающий выполнение этапа реализации проекта</w:t>
            </w:r>
          </w:p>
        </w:tc>
      </w:tr>
      <w:tr w:rsidR="0040585A" w:rsidRPr="0040585A">
        <w:tc>
          <w:tcPr>
            <w:tcW w:w="680" w:type="dxa"/>
          </w:tcPr>
          <w:p w:rsidR="0040585A" w:rsidRPr="0040585A" w:rsidRDefault="0040585A">
            <w:pPr>
              <w:pStyle w:val="ConsPlusNormal"/>
              <w:rPr>
                <w:rFonts w:ascii="Times New Roman" w:hAnsi="Times New Roman" w:cs="Times New Roman"/>
                <w:szCs w:val="22"/>
              </w:rPr>
            </w:pPr>
          </w:p>
        </w:tc>
        <w:tc>
          <w:tcPr>
            <w:tcW w:w="216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c>
          <w:tcPr>
            <w:tcW w:w="3685"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Министерство                            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(фермерского) хозяйства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 _____________________      ____________ 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         (подпись)    (инициалы, фамилия)</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М.П.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rPr>
          <w:rFonts w:ascii="Times New Roman" w:hAnsi="Times New Roman" w:cs="Times New Roman"/>
        </w:rPr>
        <w:sectPr w:rsidR="0040585A" w:rsidRPr="0040585A" w:rsidSect="00C20422">
          <w:pgSz w:w="11906" w:h="16838"/>
          <w:pgMar w:top="1134" w:right="850" w:bottom="1134" w:left="1701" w:header="708" w:footer="708" w:gutter="0"/>
          <w:cols w:space="708"/>
          <w:docGrid w:linePitch="360"/>
        </w:sectPr>
      </w:pPr>
    </w:p>
    <w:p w:rsidR="0040585A" w:rsidRPr="0040585A" w:rsidRDefault="0040585A">
      <w:pPr>
        <w:pStyle w:val="ConsPlusNormal"/>
        <w:jc w:val="right"/>
        <w:outlineLvl w:val="2"/>
        <w:rPr>
          <w:rFonts w:ascii="Times New Roman" w:hAnsi="Times New Roman" w:cs="Times New Roman"/>
          <w:szCs w:val="22"/>
        </w:rPr>
      </w:pPr>
      <w:r w:rsidRPr="0040585A">
        <w:rPr>
          <w:rFonts w:ascii="Times New Roman" w:hAnsi="Times New Roman" w:cs="Times New Roman"/>
          <w:szCs w:val="22"/>
        </w:rPr>
        <w:lastRenderedPageBreak/>
        <w:t>Приложение 2</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соглашению о предоставлении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гранта на развитие семейной</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животноводческой фермы</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от ____________ N ______</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17" w:name="P242"/>
      <w:bookmarkEnd w:id="17"/>
      <w:r w:rsidRPr="0040585A">
        <w:rPr>
          <w:rFonts w:ascii="Times New Roman" w:hAnsi="Times New Roman" w:cs="Times New Roman"/>
          <w:szCs w:val="22"/>
        </w:rPr>
        <w:t>План расходов,</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связанных с развитием семейной животноводческой фермы</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 базе крестьянского (фермерского) хозяйства</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361"/>
        <w:gridCol w:w="1247"/>
        <w:gridCol w:w="1417"/>
        <w:gridCol w:w="1304"/>
        <w:gridCol w:w="1560"/>
        <w:gridCol w:w="1191"/>
        <w:gridCol w:w="1757"/>
      </w:tblGrid>
      <w:tr w:rsidR="0040585A" w:rsidRPr="0040585A">
        <w:tc>
          <w:tcPr>
            <w:tcW w:w="56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204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товара, оказываемой услуги, выполняемых работ</w:t>
            </w:r>
          </w:p>
        </w:tc>
        <w:tc>
          <w:tcPr>
            <w:tcW w:w="136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Количество</w:t>
            </w:r>
          </w:p>
        </w:tc>
        <w:tc>
          <w:tcPr>
            <w:tcW w:w="124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Цена за единицу</w:t>
            </w:r>
          </w:p>
        </w:tc>
        <w:tc>
          <w:tcPr>
            <w:tcW w:w="141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Общая стоимость</w:t>
            </w:r>
          </w:p>
        </w:tc>
        <w:tc>
          <w:tcPr>
            <w:tcW w:w="4055" w:type="dxa"/>
            <w:gridSpan w:val="3"/>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Оплата стоимости (источники финансирования) за счет:</w:t>
            </w:r>
          </w:p>
        </w:tc>
        <w:tc>
          <w:tcPr>
            <w:tcW w:w="175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Срок оплаты (месяц, год)</w:t>
            </w:r>
          </w:p>
        </w:tc>
      </w:tr>
      <w:tr w:rsidR="0040585A" w:rsidRPr="0040585A">
        <w:tc>
          <w:tcPr>
            <w:tcW w:w="567" w:type="dxa"/>
            <w:vMerge/>
          </w:tcPr>
          <w:p w:rsidR="0040585A" w:rsidRPr="0040585A" w:rsidRDefault="0040585A">
            <w:pPr>
              <w:rPr>
                <w:rFonts w:ascii="Times New Roman" w:hAnsi="Times New Roman" w:cs="Times New Roman"/>
              </w:rPr>
            </w:pPr>
          </w:p>
        </w:tc>
        <w:tc>
          <w:tcPr>
            <w:tcW w:w="2041" w:type="dxa"/>
            <w:vMerge/>
          </w:tcPr>
          <w:p w:rsidR="0040585A" w:rsidRPr="0040585A" w:rsidRDefault="0040585A">
            <w:pPr>
              <w:rPr>
                <w:rFonts w:ascii="Times New Roman" w:hAnsi="Times New Roman" w:cs="Times New Roman"/>
              </w:rPr>
            </w:pPr>
          </w:p>
        </w:tc>
        <w:tc>
          <w:tcPr>
            <w:tcW w:w="1361" w:type="dxa"/>
            <w:vMerge/>
          </w:tcPr>
          <w:p w:rsidR="0040585A" w:rsidRPr="0040585A" w:rsidRDefault="0040585A">
            <w:pPr>
              <w:rPr>
                <w:rFonts w:ascii="Times New Roman" w:hAnsi="Times New Roman" w:cs="Times New Roman"/>
              </w:rPr>
            </w:pPr>
          </w:p>
        </w:tc>
        <w:tc>
          <w:tcPr>
            <w:tcW w:w="1247" w:type="dxa"/>
            <w:vMerge/>
          </w:tcPr>
          <w:p w:rsidR="0040585A" w:rsidRPr="0040585A" w:rsidRDefault="0040585A">
            <w:pPr>
              <w:rPr>
                <w:rFonts w:ascii="Times New Roman" w:hAnsi="Times New Roman" w:cs="Times New Roman"/>
              </w:rPr>
            </w:pPr>
          </w:p>
        </w:tc>
        <w:tc>
          <w:tcPr>
            <w:tcW w:w="1417" w:type="dxa"/>
            <w:vMerge/>
          </w:tcPr>
          <w:p w:rsidR="0040585A" w:rsidRPr="0040585A" w:rsidRDefault="0040585A">
            <w:pPr>
              <w:rPr>
                <w:rFonts w:ascii="Times New Roman" w:hAnsi="Times New Roman" w:cs="Times New Roman"/>
              </w:rPr>
            </w:pPr>
          </w:p>
        </w:tc>
        <w:tc>
          <w:tcPr>
            <w:tcW w:w="130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средств гранта</w:t>
            </w:r>
          </w:p>
        </w:tc>
        <w:tc>
          <w:tcPr>
            <w:tcW w:w="15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собственных средств</w:t>
            </w:r>
          </w:p>
        </w:tc>
        <w:tc>
          <w:tcPr>
            <w:tcW w:w="119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заемных средств</w:t>
            </w:r>
          </w:p>
        </w:tc>
        <w:tc>
          <w:tcPr>
            <w:tcW w:w="1757" w:type="dxa"/>
            <w:vMerge/>
          </w:tcPr>
          <w:p w:rsidR="0040585A" w:rsidRPr="0040585A" w:rsidRDefault="0040585A">
            <w:pPr>
              <w:rPr>
                <w:rFonts w:ascii="Times New Roman" w:hAnsi="Times New Roman" w:cs="Times New Roman"/>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p>
        </w:tc>
        <w:tc>
          <w:tcPr>
            <w:tcW w:w="2041" w:type="dxa"/>
          </w:tcPr>
          <w:p w:rsidR="0040585A" w:rsidRPr="0040585A" w:rsidRDefault="0040585A">
            <w:pPr>
              <w:pStyle w:val="ConsPlusNormal"/>
              <w:rPr>
                <w:rFonts w:ascii="Times New Roman" w:hAnsi="Times New Roman" w:cs="Times New Roman"/>
                <w:szCs w:val="22"/>
              </w:rPr>
            </w:pPr>
          </w:p>
        </w:tc>
        <w:tc>
          <w:tcPr>
            <w:tcW w:w="1361"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c>
          <w:tcPr>
            <w:tcW w:w="1417" w:type="dxa"/>
          </w:tcPr>
          <w:p w:rsidR="0040585A" w:rsidRPr="0040585A" w:rsidRDefault="0040585A">
            <w:pPr>
              <w:pStyle w:val="ConsPlusNormal"/>
              <w:rPr>
                <w:rFonts w:ascii="Times New Roman" w:hAnsi="Times New Roman" w:cs="Times New Roman"/>
                <w:szCs w:val="22"/>
              </w:rPr>
            </w:pPr>
          </w:p>
        </w:tc>
        <w:tc>
          <w:tcPr>
            <w:tcW w:w="1304" w:type="dxa"/>
          </w:tcPr>
          <w:p w:rsidR="0040585A" w:rsidRPr="0040585A" w:rsidRDefault="0040585A">
            <w:pPr>
              <w:pStyle w:val="ConsPlusNormal"/>
              <w:rPr>
                <w:rFonts w:ascii="Times New Roman" w:hAnsi="Times New Roman" w:cs="Times New Roman"/>
                <w:szCs w:val="22"/>
              </w:rPr>
            </w:pPr>
          </w:p>
        </w:tc>
        <w:tc>
          <w:tcPr>
            <w:tcW w:w="1560" w:type="dxa"/>
          </w:tcPr>
          <w:p w:rsidR="0040585A" w:rsidRPr="0040585A" w:rsidRDefault="0040585A">
            <w:pPr>
              <w:pStyle w:val="ConsPlusNormal"/>
              <w:rPr>
                <w:rFonts w:ascii="Times New Roman" w:hAnsi="Times New Roman" w:cs="Times New Roman"/>
                <w:szCs w:val="22"/>
              </w:rPr>
            </w:pPr>
          </w:p>
        </w:tc>
        <w:tc>
          <w:tcPr>
            <w:tcW w:w="1191" w:type="dxa"/>
          </w:tcPr>
          <w:p w:rsidR="0040585A" w:rsidRPr="0040585A" w:rsidRDefault="0040585A">
            <w:pPr>
              <w:pStyle w:val="ConsPlusNormal"/>
              <w:rPr>
                <w:rFonts w:ascii="Times New Roman" w:hAnsi="Times New Roman" w:cs="Times New Roman"/>
                <w:szCs w:val="22"/>
              </w:rPr>
            </w:pPr>
          </w:p>
        </w:tc>
        <w:tc>
          <w:tcPr>
            <w:tcW w:w="1757" w:type="dxa"/>
          </w:tcPr>
          <w:p w:rsidR="0040585A" w:rsidRPr="0040585A" w:rsidRDefault="0040585A">
            <w:pPr>
              <w:pStyle w:val="ConsPlusNormal"/>
              <w:rPr>
                <w:rFonts w:ascii="Times New Roman" w:hAnsi="Times New Roman" w:cs="Times New Roman"/>
                <w:szCs w:val="22"/>
              </w:rPr>
            </w:pPr>
          </w:p>
        </w:tc>
      </w:tr>
      <w:tr w:rsidR="0040585A" w:rsidRPr="0040585A">
        <w:tc>
          <w:tcPr>
            <w:tcW w:w="2608" w:type="dxa"/>
            <w:gridSpan w:val="2"/>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Итого по плану расходов</w:t>
            </w:r>
          </w:p>
        </w:tc>
        <w:tc>
          <w:tcPr>
            <w:tcW w:w="1361"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c>
          <w:tcPr>
            <w:tcW w:w="1417" w:type="dxa"/>
          </w:tcPr>
          <w:p w:rsidR="0040585A" w:rsidRPr="0040585A" w:rsidRDefault="0040585A">
            <w:pPr>
              <w:pStyle w:val="ConsPlusNormal"/>
              <w:rPr>
                <w:rFonts w:ascii="Times New Roman" w:hAnsi="Times New Roman" w:cs="Times New Roman"/>
                <w:szCs w:val="22"/>
              </w:rPr>
            </w:pPr>
          </w:p>
        </w:tc>
        <w:tc>
          <w:tcPr>
            <w:tcW w:w="1304" w:type="dxa"/>
          </w:tcPr>
          <w:p w:rsidR="0040585A" w:rsidRPr="0040585A" w:rsidRDefault="0040585A">
            <w:pPr>
              <w:pStyle w:val="ConsPlusNormal"/>
              <w:rPr>
                <w:rFonts w:ascii="Times New Roman" w:hAnsi="Times New Roman" w:cs="Times New Roman"/>
                <w:szCs w:val="22"/>
              </w:rPr>
            </w:pPr>
          </w:p>
        </w:tc>
        <w:tc>
          <w:tcPr>
            <w:tcW w:w="1560" w:type="dxa"/>
          </w:tcPr>
          <w:p w:rsidR="0040585A" w:rsidRPr="0040585A" w:rsidRDefault="0040585A">
            <w:pPr>
              <w:pStyle w:val="ConsPlusNormal"/>
              <w:rPr>
                <w:rFonts w:ascii="Times New Roman" w:hAnsi="Times New Roman" w:cs="Times New Roman"/>
                <w:szCs w:val="22"/>
              </w:rPr>
            </w:pPr>
          </w:p>
        </w:tc>
        <w:tc>
          <w:tcPr>
            <w:tcW w:w="1191" w:type="dxa"/>
          </w:tcPr>
          <w:p w:rsidR="0040585A" w:rsidRPr="0040585A" w:rsidRDefault="0040585A">
            <w:pPr>
              <w:pStyle w:val="ConsPlusNormal"/>
              <w:rPr>
                <w:rFonts w:ascii="Times New Roman" w:hAnsi="Times New Roman" w:cs="Times New Roman"/>
                <w:szCs w:val="22"/>
              </w:rPr>
            </w:pPr>
          </w:p>
        </w:tc>
        <w:tc>
          <w:tcPr>
            <w:tcW w:w="1757"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Министерство                             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(фермерского) хозяйства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 _____________________       ____________ 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         (подпись)    (инициалы, фамилия)</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М.П.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2"/>
        <w:rPr>
          <w:rFonts w:ascii="Times New Roman" w:hAnsi="Times New Roman" w:cs="Times New Roman"/>
          <w:szCs w:val="22"/>
        </w:rPr>
      </w:pPr>
      <w:r w:rsidRPr="0040585A">
        <w:rPr>
          <w:rFonts w:ascii="Times New Roman" w:hAnsi="Times New Roman" w:cs="Times New Roman"/>
          <w:szCs w:val="22"/>
        </w:rPr>
        <w:t>Приложение 3</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соглашению о предоставлении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гранта на развитие семейной</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животноводческой фермы</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lastRenderedPageBreak/>
        <w:t>от ____________ N ______</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18" w:name="P292"/>
      <w:bookmarkEnd w:id="18"/>
      <w:r w:rsidRPr="0040585A">
        <w:rPr>
          <w:rFonts w:ascii="Times New Roman" w:hAnsi="Times New Roman" w:cs="Times New Roman"/>
          <w:szCs w:val="22"/>
        </w:rPr>
        <w:t>Отчет</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за __ квартал 20__ г.</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об использовании гранта на развитие семейной</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животноводческой фермы на базе крестьянского</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(фермерского) хозяйства</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3"/>
        <w:rPr>
          <w:rFonts w:ascii="Times New Roman" w:hAnsi="Times New Roman" w:cs="Times New Roman"/>
          <w:szCs w:val="22"/>
        </w:rPr>
      </w:pPr>
      <w:r w:rsidRPr="0040585A">
        <w:rPr>
          <w:rFonts w:ascii="Times New Roman" w:hAnsi="Times New Roman" w:cs="Times New Roman"/>
          <w:szCs w:val="22"/>
        </w:rPr>
        <w:t>I. Использование гранта в соответствии с планом расходов</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268"/>
        <w:gridCol w:w="1440"/>
        <w:gridCol w:w="1276"/>
        <w:gridCol w:w="1364"/>
        <w:gridCol w:w="1361"/>
        <w:gridCol w:w="1560"/>
        <w:gridCol w:w="1361"/>
        <w:gridCol w:w="1247"/>
      </w:tblGrid>
      <w:tr w:rsidR="0040585A" w:rsidRPr="0040585A">
        <w:tc>
          <w:tcPr>
            <w:tcW w:w="534"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2268"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товара, оказываемой услуги, выполняемой работы</w:t>
            </w:r>
          </w:p>
        </w:tc>
        <w:tc>
          <w:tcPr>
            <w:tcW w:w="1440"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Количество (штук)</w:t>
            </w:r>
          </w:p>
        </w:tc>
        <w:tc>
          <w:tcPr>
            <w:tcW w:w="1276"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Цена за единицу</w:t>
            </w:r>
          </w:p>
        </w:tc>
        <w:tc>
          <w:tcPr>
            <w:tcW w:w="1364"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Общая стоимость</w:t>
            </w:r>
          </w:p>
        </w:tc>
        <w:tc>
          <w:tcPr>
            <w:tcW w:w="4282" w:type="dxa"/>
            <w:gridSpan w:val="3"/>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Оплата стоимости (источники финансирования) за счет:</w:t>
            </w:r>
          </w:p>
        </w:tc>
        <w:tc>
          <w:tcPr>
            <w:tcW w:w="124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Срок оплаты (день, месяц, год)</w:t>
            </w:r>
          </w:p>
        </w:tc>
      </w:tr>
      <w:tr w:rsidR="0040585A" w:rsidRPr="0040585A">
        <w:tc>
          <w:tcPr>
            <w:tcW w:w="534" w:type="dxa"/>
            <w:vMerge/>
          </w:tcPr>
          <w:p w:rsidR="0040585A" w:rsidRPr="0040585A" w:rsidRDefault="0040585A">
            <w:pPr>
              <w:rPr>
                <w:rFonts w:ascii="Times New Roman" w:hAnsi="Times New Roman" w:cs="Times New Roman"/>
              </w:rPr>
            </w:pPr>
          </w:p>
        </w:tc>
        <w:tc>
          <w:tcPr>
            <w:tcW w:w="2268" w:type="dxa"/>
            <w:vMerge/>
          </w:tcPr>
          <w:p w:rsidR="0040585A" w:rsidRPr="0040585A" w:rsidRDefault="0040585A">
            <w:pPr>
              <w:rPr>
                <w:rFonts w:ascii="Times New Roman" w:hAnsi="Times New Roman" w:cs="Times New Roman"/>
              </w:rPr>
            </w:pPr>
          </w:p>
        </w:tc>
        <w:tc>
          <w:tcPr>
            <w:tcW w:w="1440" w:type="dxa"/>
            <w:vMerge/>
          </w:tcPr>
          <w:p w:rsidR="0040585A" w:rsidRPr="0040585A" w:rsidRDefault="0040585A">
            <w:pPr>
              <w:rPr>
                <w:rFonts w:ascii="Times New Roman" w:hAnsi="Times New Roman" w:cs="Times New Roman"/>
              </w:rPr>
            </w:pPr>
          </w:p>
        </w:tc>
        <w:tc>
          <w:tcPr>
            <w:tcW w:w="1276" w:type="dxa"/>
            <w:vMerge/>
          </w:tcPr>
          <w:p w:rsidR="0040585A" w:rsidRPr="0040585A" w:rsidRDefault="0040585A">
            <w:pPr>
              <w:rPr>
                <w:rFonts w:ascii="Times New Roman" w:hAnsi="Times New Roman" w:cs="Times New Roman"/>
              </w:rPr>
            </w:pPr>
          </w:p>
        </w:tc>
        <w:tc>
          <w:tcPr>
            <w:tcW w:w="1364" w:type="dxa"/>
            <w:vMerge/>
          </w:tcPr>
          <w:p w:rsidR="0040585A" w:rsidRPr="0040585A" w:rsidRDefault="0040585A">
            <w:pPr>
              <w:rPr>
                <w:rFonts w:ascii="Times New Roman" w:hAnsi="Times New Roman" w:cs="Times New Roman"/>
              </w:rPr>
            </w:pPr>
          </w:p>
        </w:tc>
        <w:tc>
          <w:tcPr>
            <w:tcW w:w="136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средств гранта</w:t>
            </w:r>
          </w:p>
        </w:tc>
        <w:tc>
          <w:tcPr>
            <w:tcW w:w="15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собственных средств</w:t>
            </w:r>
          </w:p>
        </w:tc>
        <w:tc>
          <w:tcPr>
            <w:tcW w:w="136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заемных средств</w:t>
            </w:r>
          </w:p>
        </w:tc>
        <w:tc>
          <w:tcPr>
            <w:tcW w:w="1247" w:type="dxa"/>
            <w:vMerge/>
          </w:tcPr>
          <w:p w:rsidR="0040585A" w:rsidRPr="0040585A" w:rsidRDefault="0040585A">
            <w:pPr>
              <w:rPr>
                <w:rFonts w:ascii="Times New Roman" w:hAnsi="Times New Roman" w:cs="Times New Roman"/>
              </w:rPr>
            </w:pPr>
          </w:p>
        </w:tc>
      </w:tr>
      <w:tr w:rsidR="0040585A" w:rsidRPr="0040585A">
        <w:tc>
          <w:tcPr>
            <w:tcW w:w="534" w:type="dxa"/>
          </w:tcPr>
          <w:p w:rsidR="0040585A" w:rsidRPr="0040585A" w:rsidRDefault="0040585A">
            <w:pPr>
              <w:pStyle w:val="ConsPlusNormal"/>
              <w:rPr>
                <w:rFonts w:ascii="Times New Roman" w:hAnsi="Times New Roman" w:cs="Times New Roman"/>
                <w:szCs w:val="22"/>
              </w:rPr>
            </w:pPr>
          </w:p>
        </w:tc>
        <w:tc>
          <w:tcPr>
            <w:tcW w:w="2268" w:type="dxa"/>
          </w:tcPr>
          <w:p w:rsidR="0040585A" w:rsidRPr="0040585A" w:rsidRDefault="0040585A">
            <w:pPr>
              <w:pStyle w:val="ConsPlusNormal"/>
              <w:rPr>
                <w:rFonts w:ascii="Times New Roman" w:hAnsi="Times New Roman" w:cs="Times New Roman"/>
                <w:szCs w:val="22"/>
              </w:rPr>
            </w:pPr>
          </w:p>
        </w:tc>
        <w:tc>
          <w:tcPr>
            <w:tcW w:w="1440" w:type="dxa"/>
          </w:tcPr>
          <w:p w:rsidR="0040585A" w:rsidRPr="0040585A" w:rsidRDefault="0040585A">
            <w:pPr>
              <w:pStyle w:val="ConsPlusNormal"/>
              <w:rPr>
                <w:rFonts w:ascii="Times New Roman" w:hAnsi="Times New Roman" w:cs="Times New Roman"/>
                <w:szCs w:val="22"/>
              </w:rPr>
            </w:pPr>
          </w:p>
        </w:tc>
        <w:tc>
          <w:tcPr>
            <w:tcW w:w="1276" w:type="dxa"/>
          </w:tcPr>
          <w:p w:rsidR="0040585A" w:rsidRPr="0040585A" w:rsidRDefault="0040585A">
            <w:pPr>
              <w:pStyle w:val="ConsPlusNormal"/>
              <w:rPr>
                <w:rFonts w:ascii="Times New Roman" w:hAnsi="Times New Roman" w:cs="Times New Roman"/>
                <w:szCs w:val="22"/>
              </w:rPr>
            </w:pPr>
          </w:p>
        </w:tc>
        <w:tc>
          <w:tcPr>
            <w:tcW w:w="1364" w:type="dxa"/>
          </w:tcPr>
          <w:p w:rsidR="0040585A" w:rsidRPr="0040585A" w:rsidRDefault="0040585A">
            <w:pPr>
              <w:pStyle w:val="ConsPlusNormal"/>
              <w:rPr>
                <w:rFonts w:ascii="Times New Roman" w:hAnsi="Times New Roman" w:cs="Times New Roman"/>
                <w:szCs w:val="22"/>
              </w:rPr>
            </w:pPr>
          </w:p>
        </w:tc>
        <w:tc>
          <w:tcPr>
            <w:tcW w:w="1361" w:type="dxa"/>
          </w:tcPr>
          <w:p w:rsidR="0040585A" w:rsidRPr="0040585A" w:rsidRDefault="0040585A">
            <w:pPr>
              <w:pStyle w:val="ConsPlusNormal"/>
              <w:rPr>
                <w:rFonts w:ascii="Times New Roman" w:hAnsi="Times New Roman" w:cs="Times New Roman"/>
                <w:szCs w:val="22"/>
              </w:rPr>
            </w:pPr>
          </w:p>
        </w:tc>
        <w:tc>
          <w:tcPr>
            <w:tcW w:w="1560" w:type="dxa"/>
          </w:tcPr>
          <w:p w:rsidR="0040585A" w:rsidRPr="0040585A" w:rsidRDefault="0040585A">
            <w:pPr>
              <w:pStyle w:val="ConsPlusNormal"/>
              <w:rPr>
                <w:rFonts w:ascii="Times New Roman" w:hAnsi="Times New Roman" w:cs="Times New Roman"/>
                <w:szCs w:val="22"/>
              </w:rPr>
            </w:pPr>
          </w:p>
        </w:tc>
        <w:tc>
          <w:tcPr>
            <w:tcW w:w="1361"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r>
      <w:tr w:rsidR="0040585A" w:rsidRPr="0040585A">
        <w:tc>
          <w:tcPr>
            <w:tcW w:w="2802" w:type="dxa"/>
            <w:gridSpan w:val="2"/>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Итого по плану расходов</w:t>
            </w:r>
          </w:p>
        </w:tc>
        <w:tc>
          <w:tcPr>
            <w:tcW w:w="1440" w:type="dxa"/>
          </w:tcPr>
          <w:p w:rsidR="0040585A" w:rsidRPr="0040585A" w:rsidRDefault="0040585A">
            <w:pPr>
              <w:pStyle w:val="ConsPlusNormal"/>
              <w:rPr>
                <w:rFonts w:ascii="Times New Roman" w:hAnsi="Times New Roman" w:cs="Times New Roman"/>
                <w:szCs w:val="22"/>
              </w:rPr>
            </w:pPr>
          </w:p>
        </w:tc>
        <w:tc>
          <w:tcPr>
            <w:tcW w:w="1276" w:type="dxa"/>
          </w:tcPr>
          <w:p w:rsidR="0040585A" w:rsidRPr="0040585A" w:rsidRDefault="0040585A">
            <w:pPr>
              <w:pStyle w:val="ConsPlusNormal"/>
              <w:rPr>
                <w:rFonts w:ascii="Times New Roman" w:hAnsi="Times New Roman" w:cs="Times New Roman"/>
                <w:szCs w:val="22"/>
              </w:rPr>
            </w:pPr>
          </w:p>
        </w:tc>
        <w:tc>
          <w:tcPr>
            <w:tcW w:w="1364" w:type="dxa"/>
          </w:tcPr>
          <w:p w:rsidR="0040585A" w:rsidRPr="0040585A" w:rsidRDefault="0040585A">
            <w:pPr>
              <w:pStyle w:val="ConsPlusNormal"/>
              <w:rPr>
                <w:rFonts w:ascii="Times New Roman" w:hAnsi="Times New Roman" w:cs="Times New Roman"/>
                <w:szCs w:val="22"/>
              </w:rPr>
            </w:pPr>
          </w:p>
        </w:tc>
        <w:tc>
          <w:tcPr>
            <w:tcW w:w="1361" w:type="dxa"/>
          </w:tcPr>
          <w:p w:rsidR="0040585A" w:rsidRPr="0040585A" w:rsidRDefault="0040585A">
            <w:pPr>
              <w:pStyle w:val="ConsPlusNormal"/>
              <w:rPr>
                <w:rFonts w:ascii="Times New Roman" w:hAnsi="Times New Roman" w:cs="Times New Roman"/>
                <w:szCs w:val="22"/>
              </w:rPr>
            </w:pPr>
          </w:p>
        </w:tc>
        <w:tc>
          <w:tcPr>
            <w:tcW w:w="1560" w:type="dxa"/>
          </w:tcPr>
          <w:p w:rsidR="0040585A" w:rsidRPr="0040585A" w:rsidRDefault="0040585A">
            <w:pPr>
              <w:pStyle w:val="ConsPlusNormal"/>
              <w:rPr>
                <w:rFonts w:ascii="Times New Roman" w:hAnsi="Times New Roman" w:cs="Times New Roman"/>
                <w:szCs w:val="22"/>
              </w:rPr>
            </w:pPr>
          </w:p>
        </w:tc>
        <w:tc>
          <w:tcPr>
            <w:tcW w:w="1361"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3"/>
        <w:rPr>
          <w:rFonts w:ascii="Times New Roman" w:hAnsi="Times New Roman" w:cs="Times New Roman"/>
          <w:szCs w:val="22"/>
        </w:rPr>
      </w:pPr>
      <w:r w:rsidRPr="0040585A">
        <w:rPr>
          <w:rFonts w:ascii="Times New Roman" w:hAnsi="Times New Roman" w:cs="Times New Roman"/>
          <w:szCs w:val="22"/>
        </w:rPr>
        <w:t>II. Оценка эффективности расходования гранта</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 развитие семейной животноводческой фермы</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 базе крестьянского (фермерского) хозяйства</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20"/>
        <w:gridCol w:w="1701"/>
        <w:gridCol w:w="1790"/>
        <w:gridCol w:w="2044"/>
        <w:gridCol w:w="1701"/>
        <w:gridCol w:w="2154"/>
        <w:gridCol w:w="1701"/>
      </w:tblGrid>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182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Глава крестьянского (фермерского) хозяйства, номер свидетельства</w:t>
            </w:r>
          </w:p>
        </w:tc>
        <w:tc>
          <w:tcPr>
            <w:tcW w:w="170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Выполнено благодаря гранту по оценке главы крестьянского </w:t>
            </w:r>
            <w:r w:rsidRPr="0040585A">
              <w:rPr>
                <w:rFonts w:ascii="Times New Roman" w:hAnsi="Times New Roman" w:cs="Times New Roman"/>
                <w:szCs w:val="22"/>
              </w:rPr>
              <w:lastRenderedPageBreak/>
              <w:t>(фермерского) хозяйства</w:t>
            </w:r>
          </w:p>
        </w:tc>
        <w:tc>
          <w:tcPr>
            <w:tcW w:w="179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Переработка и сбыт сельскохозяйственной продукции</w:t>
            </w:r>
          </w:p>
        </w:tc>
        <w:tc>
          <w:tcPr>
            <w:tcW w:w="20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Социальная ответственность крестьянского (фермерского) хозяйства</w:t>
            </w:r>
          </w:p>
        </w:tc>
        <w:tc>
          <w:tcPr>
            <w:tcW w:w="170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Проблемы, вопросы крестьянского (фермерского) хозяйства</w:t>
            </w:r>
          </w:p>
        </w:tc>
        <w:tc>
          <w:tcPr>
            <w:tcW w:w="215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Экономические показатели крестьянского (фермерского) хозяйства (выручка, </w:t>
            </w:r>
            <w:r w:rsidRPr="0040585A">
              <w:rPr>
                <w:rFonts w:ascii="Times New Roman" w:hAnsi="Times New Roman" w:cs="Times New Roman"/>
                <w:szCs w:val="22"/>
              </w:rPr>
              <w:lastRenderedPageBreak/>
              <w:t>рентабельность (процентов к затратам), налоги, в том числе в динамике) (тыс. рублей)</w:t>
            </w:r>
          </w:p>
        </w:tc>
        <w:tc>
          <w:tcPr>
            <w:tcW w:w="170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Перспективы развития крестьянского (фермерского) хозяйства</w:t>
            </w:r>
          </w:p>
        </w:tc>
      </w:tr>
      <w:tr w:rsidR="0040585A" w:rsidRPr="0040585A">
        <w:tc>
          <w:tcPr>
            <w:tcW w:w="660" w:type="dxa"/>
          </w:tcPr>
          <w:p w:rsidR="0040585A" w:rsidRPr="0040585A" w:rsidRDefault="0040585A">
            <w:pPr>
              <w:pStyle w:val="ConsPlusNormal"/>
              <w:rPr>
                <w:rFonts w:ascii="Times New Roman" w:hAnsi="Times New Roman" w:cs="Times New Roman"/>
                <w:szCs w:val="22"/>
              </w:rPr>
            </w:pPr>
          </w:p>
        </w:tc>
        <w:tc>
          <w:tcPr>
            <w:tcW w:w="1820" w:type="dxa"/>
          </w:tcPr>
          <w:p w:rsidR="0040585A" w:rsidRPr="0040585A" w:rsidRDefault="0040585A">
            <w:pPr>
              <w:pStyle w:val="ConsPlusNormal"/>
              <w:rPr>
                <w:rFonts w:ascii="Times New Roman" w:hAnsi="Times New Roman" w:cs="Times New Roman"/>
                <w:szCs w:val="22"/>
              </w:rPr>
            </w:pPr>
          </w:p>
        </w:tc>
        <w:tc>
          <w:tcPr>
            <w:tcW w:w="1701" w:type="dxa"/>
          </w:tcPr>
          <w:p w:rsidR="0040585A" w:rsidRPr="0040585A" w:rsidRDefault="0040585A">
            <w:pPr>
              <w:pStyle w:val="ConsPlusNormal"/>
              <w:rPr>
                <w:rFonts w:ascii="Times New Roman" w:hAnsi="Times New Roman" w:cs="Times New Roman"/>
                <w:szCs w:val="22"/>
              </w:rPr>
            </w:pPr>
          </w:p>
        </w:tc>
        <w:tc>
          <w:tcPr>
            <w:tcW w:w="1790" w:type="dxa"/>
          </w:tcPr>
          <w:p w:rsidR="0040585A" w:rsidRPr="0040585A" w:rsidRDefault="0040585A">
            <w:pPr>
              <w:pStyle w:val="ConsPlusNormal"/>
              <w:rPr>
                <w:rFonts w:ascii="Times New Roman" w:hAnsi="Times New Roman" w:cs="Times New Roman"/>
                <w:szCs w:val="22"/>
              </w:rPr>
            </w:pPr>
          </w:p>
        </w:tc>
        <w:tc>
          <w:tcPr>
            <w:tcW w:w="2044" w:type="dxa"/>
          </w:tcPr>
          <w:p w:rsidR="0040585A" w:rsidRPr="0040585A" w:rsidRDefault="0040585A">
            <w:pPr>
              <w:pStyle w:val="ConsPlusNormal"/>
              <w:rPr>
                <w:rFonts w:ascii="Times New Roman" w:hAnsi="Times New Roman" w:cs="Times New Roman"/>
                <w:szCs w:val="22"/>
              </w:rPr>
            </w:pPr>
          </w:p>
        </w:tc>
        <w:tc>
          <w:tcPr>
            <w:tcW w:w="1701" w:type="dxa"/>
          </w:tcPr>
          <w:p w:rsidR="0040585A" w:rsidRPr="0040585A" w:rsidRDefault="0040585A">
            <w:pPr>
              <w:pStyle w:val="ConsPlusNormal"/>
              <w:rPr>
                <w:rFonts w:ascii="Times New Roman" w:hAnsi="Times New Roman" w:cs="Times New Roman"/>
                <w:szCs w:val="22"/>
              </w:rPr>
            </w:pPr>
          </w:p>
        </w:tc>
        <w:tc>
          <w:tcPr>
            <w:tcW w:w="2154" w:type="dxa"/>
          </w:tcPr>
          <w:p w:rsidR="0040585A" w:rsidRPr="0040585A" w:rsidRDefault="0040585A">
            <w:pPr>
              <w:pStyle w:val="ConsPlusNormal"/>
              <w:rPr>
                <w:rFonts w:ascii="Times New Roman" w:hAnsi="Times New Roman" w:cs="Times New Roman"/>
                <w:szCs w:val="22"/>
              </w:rPr>
            </w:pPr>
          </w:p>
        </w:tc>
        <w:tc>
          <w:tcPr>
            <w:tcW w:w="1701"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   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3"/>
        <w:rPr>
          <w:rFonts w:ascii="Times New Roman" w:hAnsi="Times New Roman" w:cs="Times New Roman"/>
          <w:szCs w:val="22"/>
        </w:rPr>
      </w:pPr>
      <w:r w:rsidRPr="0040585A">
        <w:rPr>
          <w:rFonts w:ascii="Times New Roman" w:hAnsi="Times New Roman" w:cs="Times New Roman"/>
          <w:szCs w:val="22"/>
        </w:rPr>
        <w:t>III. Мониторинг деятельности семейной животноводческой фермы</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 базе крестьянского (фермерского) хозяйства</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587"/>
        <w:gridCol w:w="1191"/>
        <w:gridCol w:w="1275"/>
        <w:gridCol w:w="1247"/>
        <w:gridCol w:w="1304"/>
        <w:gridCol w:w="1134"/>
        <w:gridCol w:w="1304"/>
        <w:gridCol w:w="1085"/>
        <w:gridCol w:w="939"/>
        <w:gridCol w:w="1247"/>
        <w:gridCol w:w="1191"/>
        <w:gridCol w:w="1399"/>
      </w:tblGrid>
      <w:tr w:rsidR="0040585A" w:rsidRPr="0040585A">
        <w:tc>
          <w:tcPr>
            <w:tcW w:w="568"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158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Фамилия, имя, отчество главы крестьянского (фермерского) хозяйства, дата создания хозяйства, ИНН</w:t>
            </w:r>
          </w:p>
        </w:tc>
        <w:tc>
          <w:tcPr>
            <w:tcW w:w="119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Номер свидетельства</w:t>
            </w:r>
          </w:p>
        </w:tc>
        <w:tc>
          <w:tcPr>
            <w:tcW w:w="1275"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Дата получения гранта на развитие семейной животноводческой фермы</w:t>
            </w:r>
          </w:p>
        </w:tc>
        <w:tc>
          <w:tcPr>
            <w:tcW w:w="3685" w:type="dxa"/>
            <w:gridSpan w:val="3"/>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Государственная поддержка, полученная главой крестьянского (фермерского) хозяйства в отчетном году (тыс. рублей)</w:t>
            </w:r>
          </w:p>
        </w:tc>
        <w:tc>
          <w:tcPr>
            <w:tcW w:w="1304"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Выручка от реализации сельскохозяйственной продукции (тыс. рублей)</w:t>
            </w:r>
          </w:p>
        </w:tc>
        <w:tc>
          <w:tcPr>
            <w:tcW w:w="1085"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Сумма уплаченных налогов (тыс. рублей)</w:t>
            </w:r>
          </w:p>
        </w:tc>
        <w:tc>
          <w:tcPr>
            <w:tcW w:w="939"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Фонд оплаты труда (тыс. рублей)</w:t>
            </w:r>
          </w:p>
        </w:tc>
        <w:tc>
          <w:tcPr>
            <w:tcW w:w="124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Количество работающих в крестьянском (фермерском) хозяйстве (человек)</w:t>
            </w:r>
          </w:p>
        </w:tc>
        <w:tc>
          <w:tcPr>
            <w:tcW w:w="119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Размер используемого земельного участка с указанием права (гектаров)</w:t>
            </w:r>
          </w:p>
        </w:tc>
        <w:tc>
          <w:tcPr>
            <w:tcW w:w="1399"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Количество сельскохозяйственных животных (голов)</w:t>
            </w:r>
          </w:p>
        </w:tc>
      </w:tr>
      <w:tr w:rsidR="0040585A" w:rsidRPr="0040585A">
        <w:tc>
          <w:tcPr>
            <w:tcW w:w="568" w:type="dxa"/>
            <w:vMerge/>
          </w:tcPr>
          <w:p w:rsidR="0040585A" w:rsidRPr="0040585A" w:rsidRDefault="0040585A">
            <w:pPr>
              <w:rPr>
                <w:rFonts w:ascii="Times New Roman" w:hAnsi="Times New Roman" w:cs="Times New Roman"/>
              </w:rPr>
            </w:pPr>
          </w:p>
        </w:tc>
        <w:tc>
          <w:tcPr>
            <w:tcW w:w="1587" w:type="dxa"/>
            <w:vMerge/>
          </w:tcPr>
          <w:p w:rsidR="0040585A" w:rsidRPr="0040585A" w:rsidRDefault="0040585A">
            <w:pPr>
              <w:rPr>
                <w:rFonts w:ascii="Times New Roman" w:hAnsi="Times New Roman" w:cs="Times New Roman"/>
              </w:rPr>
            </w:pPr>
          </w:p>
        </w:tc>
        <w:tc>
          <w:tcPr>
            <w:tcW w:w="1191" w:type="dxa"/>
            <w:vMerge/>
          </w:tcPr>
          <w:p w:rsidR="0040585A" w:rsidRPr="0040585A" w:rsidRDefault="0040585A">
            <w:pPr>
              <w:rPr>
                <w:rFonts w:ascii="Times New Roman" w:hAnsi="Times New Roman" w:cs="Times New Roman"/>
              </w:rPr>
            </w:pPr>
          </w:p>
        </w:tc>
        <w:tc>
          <w:tcPr>
            <w:tcW w:w="1275" w:type="dxa"/>
            <w:vMerge/>
          </w:tcPr>
          <w:p w:rsidR="0040585A" w:rsidRPr="0040585A" w:rsidRDefault="0040585A">
            <w:pPr>
              <w:rPr>
                <w:rFonts w:ascii="Times New Roman" w:hAnsi="Times New Roman" w:cs="Times New Roman"/>
              </w:rPr>
            </w:pPr>
          </w:p>
        </w:tc>
        <w:tc>
          <w:tcPr>
            <w:tcW w:w="124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грант на развитие семейной животноводческой фермы</w:t>
            </w:r>
          </w:p>
        </w:tc>
        <w:tc>
          <w:tcPr>
            <w:tcW w:w="130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субсидирование части затрат по привлеченным кредитам/займам</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другая (указать какая с суммой)</w:t>
            </w:r>
          </w:p>
        </w:tc>
        <w:tc>
          <w:tcPr>
            <w:tcW w:w="1304" w:type="dxa"/>
            <w:vMerge/>
          </w:tcPr>
          <w:p w:rsidR="0040585A" w:rsidRPr="0040585A" w:rsidRDefault="0040585A">
            <w:pPr>
              <w:rPr>
                <w:rFonts w:ascii="Times New Roman" w:hAnsi="Times New Roman" w:cs="Times New Roman"/>
              </w:rPr>
            </w:pPr>
          </w:p>
        </w:tc>
        <w:tc>
          <w:tcPr>
            <w:tcW w:w="1085" w:type="dxa"/>
            <w:vMerge/>
          </w:tcPr>
          <w:p w:rsidR="0040585A" w:rsidRPr="0040585A" w:rsidRDefault="0040585A">
            <w:pPr>
              <w:rPr>
                <w:rFonts w:ascii="Times New Roman" w:hAnsi="Times New Roman" w:cs="Times New Roman"/>
              </w:rPr>
            </w:pPr>
          </w:p>
        </w:tc>
        <w:tc>
          <w:tcPr>
            <w:tcW w:w="939" w:type="dxa"/>
            <w:vMerge/>
          </w:tcPr>
          <w:p w:rsidR="0040585A" w:rsidRPr="0040585A" w:rsidRDefault="0040585A">
            <w:pPr>
              <w:rPr>
                <w:rFonts w:ascii="Times New Roman" w:hAnsi="Times New Roman" w:cs="Times New Roman"/>
              </w:rPr>
            </w:pPr>
          </w:p>
        </w:tc>
        <w:tc>
          <w:tcPr>
            <w:tcW w:w="1247" w:type="dxa"/>
            <w:vMerge/>
          </w:tcPr>
          <w:p w:rsidR="0040585A" w:rsidRPr="0040585A" w:rsidRDefault="0040585A">
            <w:pPr>
              <w:rPr>
                <w:rFonts w:ascii="Times New Roman" w:hAnsi="Times New Roman" w:cs="Times New Roman"/>
              </w:rPr>
            </w:pPr>
          </w:p>
        </w:tc>
        <w:tc>
          <w:tcPr>
            <w:tcW w:w="1191" w:type="dxa"/>
            <w:vMerge/>
          </w:tcPr>
          <w:p w:rsidR="0040585A" w:rsidRPr="0040585A" w:rsidRDefault="0040585A">
            <w:pPr>
              <w:rPr>
                <w:rFonts w:ascii="Times New Roman" w:hAnsi="Times New Roman" w:cs="Times New Roman"/>
              </w:rPr>
            </w:pPr>
          </w:p>
        </w:tc>
        <w:tc>
          <w:tcPr>
            <w:tcW w:w="1399" w:type="dxa"/>
            <w:vMerge/>
          </w:tcPr>
          <w:p w:rsidR="0040585A" w:rsidRPr="0040585A" w:rsidRDefault="0040585A">
            <w:pPr>
              <w:rPr>
                <w:rFonts w:ascii="Times New Roman" w:hAnsi="Times New Roman" w:cs="Times New Roman"/>
              </w:rPr>
            </w:pPr>
          </w:p>
        </w:tc>
      </w:tr>
      <w:tr w:rsidR="0040585A" w:rsidRPr="0040585A">
        <w:tc>
          <w:tcPr>
            <w:tcW w:w="568" w:type="dxa"/>
          </w:tcPr>
          <w:p w:rsidR="0040585A" w:rsidRPr="0040585A" w:rsidRDefault="0040585A">
            <w:pPr>
              <w:pStyle w:val="ConsPlusNormal"/>
              <w:rPr>
                <w:rFonts w:ascii="Times New Roman" w:hAnsi="Times New Roman" w:cs="Times New Roman"/>
                <w:szCs w:val="22"/>
              </w:rPr>
            </w:pPr>
          </w:p>
        </w:tc>
        <w:tc>
          <w:tcPr>
            <w:tcW w:w="1587" w:type="dxa"/>
          </w:tcPr>
          <w:p w:rsidR="0040585A" w:rsidRPr="0040585A" w:rsidRDefault="0040585A">
            <w:pPr>
              <w:pStyle w:val="ConsPlusNormal"/>
              <w:rPr>
                <w:rFonts w:ascii="Times New Roman" w:hAnsi="Times New Roman" w:cs="Times New Roman"/>
                <w:szCs w:val="22"/>
              </w:rPr>
            </w:pPr>
          </w:p>
        </w:tc>
        <w:tc>
          <w:tcPr>
            <w:tcW w:w="1191" w:type="dxa"/>
          </w:tcPr>
          <w:p w:rsidR="0040585A" w:rsidRPr="0040585A" w:rsidRDefault="0040585A">
            <w:pPr>
              <w:pStyle w:val="ConsPlusNormal"/>
              <w:rPr>
                <w:rFonts w:ascii="Times New Roman" w:hAnsi="Times New Roman" w:cs="Times New Roman"/>
                <w:szCs w:val="22"/>
              </w:rPr>
            </w:pPr>
          </w:p>
        </w:tc>
        <w:tc>
          <w:tcPr>
            <w:tcW w:w="1275"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c>
          <w:tcPr>
            <w:tcW w:w="130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304" w:type="dxa"/>
          </w:tcPr>
          <w:p w:rsidR="0040585A" w:rsidRPr="0040585A" w:rsidRDefault="0040585A">
            <w:pPr>
              <w:pStyle w:val="ConsPlusNormal"/>
              <w:rPr>
                <w:rFonts w:ascii="Times New Roman" w:hAnsi="Times New Roman" w:cs="Times New Roman"/>
                <w:szCs w:val="22"/>
              </w:rPr>
            </w:pPr>
          </w:p>
        </w:tc>
        <w:tc>
          <w:tcPr>
            <w:tcW w:w="1085" w:type="dxa"/>
          </w:tcPr>
          <w:p w:rsidR="0040585A" w:rsidRPr="0040585A" w:rsidRDefault="0040585A">
            <w:pPr>
              <w:pStyle w:val="ConsPlusNormal"/>
              <w:rPr>
                <w:rFonts w:ascii="Times New Roman" w:hAnsi="Times New Roman" w:cs="Times New Roman"/>
                <w:szCs w:val="22"/>
              </w:rPr>
            </w:pPr>
          </w:p>
        </w:tc>
        <w:tc>
          <w:tcPr>
            <w:tcW w:w="939"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c>
          <w:tcPr>
            <w:tcW w:w="1191" w:type="dxa"/>
          </w:tcPr>
          <w:p w:rsidR="0040585A" w:rsidRPr="0040585A" w:rsidRDefault="0040585A">
            <w:pPr>
              <w:pStyle w:val="ConsPlusNormal"/>
              <w:rPr>
                <w:rFonts w:ascii="Times New Roman" w:hAnsi="Times New Roman" w:cs="Times New Roman"/>
                <w:szCs w:val="22"/>
              </w:rPr>
            </w:pPr>
          </w:p>
        </w:tc>
        <w:tc>
          <w:tcPr>
            <w:tcW w:w="1399"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lastRenderedPageBreak/>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lastRenderedPageBreak/>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3.1. Приобретение сельскохозяйственной техники</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587"/>
        <w:gridCol w:w="1920"/>
        <w:gridCol w:w="1396"/>
        <w:gridCol w:w="1905"/>
        <w:gridCol w:w="1674"/>
        <w:gridCol w:w="1674"/>
        <w:gridCol w:w="1434"/>
        <w:gridCol w:w="860"/>
      </w:tblGrid>
      <w:tr w:rsidR="0040585A" w:rsidRPr="0040585A">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Тракторы</w:t>
            </w:r>
          </w:p>
        </w:tc>
        <w:tc>
          <w:tcPr>
            <w:tcW w:w="158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Навесное оборудование</w:t>
            </w:r>
          </w:p>
        </w:tc>
        <w:tc>
          <w:tcPr>
            <w:tcW w:w="192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Самоходная сельскохозяйственная техника (погрузчик, пресс-подборщик и прочие)</w:t>
            </w:r>
          </w:p>
        </w:tc>
        <w:tc>
          <w:tcPr>
            <w:tcW w:w="1396"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Грузовые автомобили, фургоны</w:t>
            </w:r>
          </w:p>
        </w:tc>
        <w:tc>
          <w:tcPr>
            <w:tcW w:w="1905"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Малогабаритная сельскохозяйственная техника (мотоблоки, культиваторы и прочие)</w:t>
            </w:r>
          </w:p>
        </w:tc>
        <w:tc>
          <w:tcPr>
            <w:tcW w:w="16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Оборудование, предназначенное для производства и переработки молока</w:t>
            </w:r>
          </w:p>
        </w:tc>
        <w:tc>
          <w:tcPr>
            <w:tcW w:w="16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Оборудование для разведения рыб</w:t>
            </w:r>
          </w:p>
        </w:tc>
        <w:tc>
          <w:tcPr>
            <w:tcW w:w="14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Молоковозы</w:t>
            </w:r>
          </w:p>
        </w:tc>
        <w:tc>
          <w:tcPr>
            <w:tcW w:w="8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Иное </w:t>
            </w:r>
            <w:hyperlink w:anchor="P419" w:history="1">
              <w:r w:rsidRPr="0040585A">
                <w:rPr>
                  <w:rFonts w:ascii="Times New Roman" w:hAnsi="Times New Roman" w:cs="Times New Roman"/>
                  <w:color w:val="0000FF"/>
                  <w:szCs w:val="22"/>
                </w:rPr>
                <w:t>&lt;*&gt;</w:t>
              </w:r>
            </w:hyperlink>
          </w:p>
        </w:tc>
      </w:tr>
      <w:tr w:rsidR="0040585A" w:rsidRPr="0040585A">
        <w:tc>
          <w:tcPr>
            <w:tcW w:w="1134" w:type="dxa"/>
          </w:tcPr>
          <w:p w:rsidR="0040585A" w:rsidRPr="0040585A" w:rsidRDefault="0040585A">
            <w:pPr>
              <w:pStyle w:val="ConsPlusNormal"/>
              <w:rPr>
                <w:rFonts w:ascii="Times New Roman" w:hAnsi="Times New Roman" w:cs="Times New Roman"/>
                <w:szCs w:val="22"/>
              </w:rPr>
            </w:pPr>
          </w:p>
        </w:tc>
        <w:tc>
          <w:tcPr>
            <w:tcW w:w="1587" w:type="dxa"/>
          </w:tcPr>
          <w:p w:rsidR="0040585A" w:rsidRPr="0040585A" w:rsidRDefault="0040585A">
            <w:pPr>
              <w:pStyle w:val="ConsPlusNormal"/>
              <w:rPr>
                <w:rFonts w:ascii="Times New Roman" w:hAnsi="Times New Roman" w:cs="Times New Roman"/>
                <w:szCs w:val="22"/>
              </w:rPr>
            </w:pPr>
          </w:p>
        </w:tc>
        <w:tc>
          <w:tcPr>
            <w:tcW w:w="1920" w:type="dxa"/>
          </w:tcPr>
          <w:p w:rsidR="0040585A" w:rsidRPr="0040585A" w:rsidRDefault="0040585A">
            <w:pPr>
              <w:pStyle w:val="ConsPlusNormal"/>
              <w:rPr>
                <w:rFonts w:ascii="Times New Roman" w:hAnsi="Times New Roman" w:cs="Times New Roman"/>
                <w:szCs w:val="22"/>
              </w:rPr>
            </w:pPr>
          </w:p>
        </w:tc>
        <w:tc>
          <w:tcPr>
            <w:tcW w:w="1396" w:type="dxa"/>
          </w:tcPr>
          <w:p w:rsidR="0040585A" w:rsidRPr="0040585A" w:rsidRDefault="0040585A">
            <w:pPr>
              <w:pStyle w:val="ConsPlusNormal"/>
              <w:rPr>
                <w:rFonts w:ascii="Times New Roman" w:hAnsi="Times New Roman" w:cs="Times New Roman"/>
                <w:szCs w:val="22"/>
              </w:rPr>
            </w:pPr>
          </w:p>
        </w:tc>
        <w:tc>
          <w:tcPr>
            <w:tcW w:w="1905" w:type="dxa"/>
          </w:tcPr>
          <w:p w:rsidR="0040585A" w:rsidRPr="0040585A" w:rsidRDefault="0040585A">
            <w:pPr>
              <w:pStyle w:val="ConsPlusNormal"/>
              <w:rPr>
                <w:rFonts w:ascii="Times New Roman" w:hAnsi="Times New Roman" w:cs="Times New Roman"/>
                <w:szCs w:val="22"/>
              </w:rPr>
            </w:pPr>
          </w:p>
        </w:tc>
        <w:tc>
          <w:tcPr>
            <w:tcW w:w="1674" w:type="dxa"/>
          </w:tcPr>
          <w:p w:rsidR="0040585A" w:rsidRPr="0040585A" w:rsidRDefault="0040585A">
            <w:pPr>
              <w:pStyle w:val="ConsPlusNormal"/>
              <w:rPr>
                <w:rFonts w:ascii="Times New Roman" w:hAnsi="Times New Roman" w:cs="Times New Roman"/>
                <w:szCs w:val="22"/>
              </w:rPr>
            </w:pPr>
          </w:p>
        </w:tc>
        <w:tc>
          <w:tcPr>
            <w:tcW w:w="1674" w:type="dxa"/>
          </w:tcPr>
          <w:p w:rsidR="0040585A" w:rsidRPr="0040585A" w:rsidRDefault="0040585A">
            <w:pPr>
              <w:pStyle w:val="ConsPlusNormal"/>
              <w:rPr>
                <w:rFonts w:ascii="Times New Roman" w:hAnsi="Times New Roman" w:cs="Times New Roman"/>
                <w:szCs w:val="22"/>
              </w:rPr>
            </w:pPr>
          </w:p>
        </w:tc>
        <w:tc>
          <w:tcPr>
            <w:tcW w:w="1434" w:type="dxa"/>
          </w:tcPr>
          <w:p w:rsidR="0040585A" w:rsidRPr="0040585A" w:rsidRDefault="0040585A">
            <w:pPr>
              <w:pStyle w:val="ConsPlusNormal"/>
              <w:rPr>
                <w:rFonts w:ascii="Times New Roman" w:hAnsi="Times New Roman" w:cs="Times New Roman"/>
                <w:szCs w:val="22"/>
              </w:rPr>
            </w:pPr>
          </w:p>
        </w:tc>
        <w:tc>
          <w:tcPr>
            <w:tcW w:w="860"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19" w:name="P419"/>
      <w:bookmarkEnd w:id="19"/>
      <w:r w:rsidRPr="0040585A">
        <w:rPr>
          <w:rFonts w:ascii="Times New Roman" w:hAnsi="Times New Roman" w:cs="Times New Roman"/>
          <w:szCs w:val="22"/>
        </w:rPr>
        <w:t>&lt;*&gt; Указать</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3.2. Приобретение сельскохозяйственных животных</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571"/>
        <w:gridCol w:w="975"/>
        <w:gridCol w:w="1108"/>
        <w:gridCol w:w="1047"/>
        <w:gridCol w:w="1177"/>
        <w:gridCol w:w="1174"/>
        <w:gridCol w:w="1560"/>
        <w:gridCol w:w="960"/>
        <w:gridCol w:w="1082"/>
        <w:gridCol w:w="1077"/>
      </w:tblGrid>
      <w:tr w:rsidR="0040585A" w:rsidRPr="0040585A">
        <w:tc>
          <w:tcPr>
            <w:tcW w:w="18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Крупный рогатый скот молочного направления</w:t>
            </w:r>
          </w:p>
        </w:tc>
        <w:tc>
          <w:tcPr>
            <w:tcW w:w="157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Крупный рогатый скот мясного направления</w:t>
            </w:r>
          </w:p>
        </w:tc>
        <w:tc>
          <w:tcPr>
            <w:tcW w:w="975"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Птица</w:t>
            </w:r>
          </w:p>
        </w:tc>
        <w:tc>
          <w:tcPr>
            <w:tcW w:w="1108"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Лошади</w:t>
            </w:r>
          </w:p>
        </w:tc>
        <w:tc>
          <w:tcPr>
            <w:tcW w:w="104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Козы</w:t>
            </w:r>
          </w:p>
        </w:tc>
        <w:tc>
          <w:tcPr>
            <w:tcW w:w="11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Овцы</w:t>
            </w:r>
          </w:p>
        </w:tc>
        <w:tc>
          <w:tcPr>
            <w:tcW w:w="11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Свиньи</w:t>
            </w:r>
          </w:p>
        </w:tc>
        <w:tc>
          <w:tcPr>
            <w:tcW w:w="15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Пчелосемьи (штук)</w:t>
            </w:r>
          </w:p>
        </w:tc>
        <w:tc>
          <w:tcPr>
            <w:tcW w:w="9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Рыба (штук)</w:t>
            </w:r>
          </w:p>
        </w:tc>
        <w:tc>
          <w:tcPr>
            <w:tcW w:w="1082"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Кролики</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Иное </w:t>
            </w:r>
            <w:hyperlink w:anchor="P448" w:history="1">
              <w:r w:rsidRPr="0040585A">
                <w:rPr>
                  <w:rFonts w:ascii="Times New Roman" w:hAnsi="Times New Roman" w:cs="Times New Roman"/>
                  <w:color w:val="0000FF"/>
                  <w:szCs w:val="22"/>
                </w:rPr>
                <w:t>&lt;*&gt;</w:t>
              </w:r>
            </w:hyperlink>
          </w:p>
        </w:tc>
      </w:tr>
      <w:tr w:rsidR="0040585A" w:rsidRPr="0040585A">
        <w:tc>
          <w:tcPr>
            <w:tcW w:w="1834" w:type="dxa"/>
          </w:tcPr>
          <w:p w:rsidR="0040585A" w:rsidRPr="0040585A" w:rsidRDefault="0040585A">
            <w:pPr>
              <w:pStyle w:val="ConsPlusNormal"/>
              <w:rPr>
                <w:rFonts w:ascii="Times New Roman" w:hAnsi="Times New Roman" w:cs="Times New Roman"/>
                <w:szCs w:val="22"/>
              </w:rPr>
            </w:pPr>
          </w:p>
        </w:tc>
        <w:tc>
          <w:tcPr>
            <w:tcW w:w="1571" w:type="dxa"/>
          </w:tcPr>
          <w:p w:rsidR="0040585A" w:rsidRPr="0040585A" w:rsidRDefault="0040585A">
            <w:pPr>
              <w:pStyle w:val="ConsPlusNormal"/>
              <w:rPr>
                <w:rFonts w:ascii="Times New Roman" w:hAnsi="Times New Roman" w:cs="Times New Roman"/>
                <w:szCs w:val="22"/>
              </w:rPr>
            </w:pPr>
          </w:p>
        </w:tc>
        <w:tc>
          <w:tcPr>
            <w:tcW w:w="975" w:type="dxa"/>
          </w:tcPr>
          <w:p w:rsidR="0040585A" w:rsidRPr="0040585A" w:rsidRDefault="0040585A">
            <w:pPr>
              <w:pStyle w:val="ConsPlusNormal"/>
              <w:rPr>
                <w:rFonts w:ascii="Times New Roman" w:hAnsi="Times New Roman" w:cs="Times New Roman"/>
                <w:szCs w:val="22"/>
              </w:rPr>
            </w:pPr>
          </w:p>
        </w:tc>
        <w:tc>
          <w:tcPr>
            <w:tcW w:w="1108" w:type="dxa"/>
          </w:tcPr>
          <w:p w:rsidR="0040585A" w:rsidRPr="0040585A" w:rsidRDefault="0040585A">
            <w:pPr>
              <w:pStyle w:val="ConsPlusNormal"/>
              <w:rPr>
                <w:rFonts w:ascii="Times New Roman" w:hAnsi="Times New Roman" w:cs="Times New Roman"/>
                <w:szCs w:val="22"/>
              </w:rPr>
            </w:pPr>
          </w:p>
        </w:tc>
        <w:tc>
          <w:tcPr>
            <w:tcW w:w="1047" w:type="dxa"/>
          </w:tcPr>
          <w:p w:rsidR="0040585A" w:rsidRPr="0040585A" w:rsidRDefault="0040585A">
            <w:pPr>
              <w:pStyle w:val="ConsPlusNormal"/>
              <w:rPr>
                <w:rFonts w:ascii="Times New Roman" w:hAnsi="Times New Roman" w:cs="Times New Roman"/>
                <w:szCs w:val="22"/>
              </w:rPr>
            </w:pPr>
          </w:p>
        </w:tc>
        <w:tc>
          <w:tcPr>
            <w:tcW w:w="1177" w:type="dxa"/>
          </w:tcPr>
          <w:p w:rsidR="0040585A" w:rsidRPr="0040585A" w:rsidRDefault="0040585A">
            <w:pPr>
              <w:pStyle w:val="ConsPlusNormal"/>
              <w:rPr>
                <w:rFonts w:ascii="Times New Roman" w:hAnsi="Times New Roman" w:cs="Times New Roman"/>
                <w:szCs w:val="22"/>
              </w:rPr>
            </w:pPr>
          </w:p>
        </w:tc>
        <w:tc>
          <w:tcPr>
            <w:tcW w:w="1174" w:type="dxa"/>
          </w:tcPr>
          <w:p w:rsidR="0040585A" w:rsidRPr="0040585A" w:rsidRDefault="0040585A">
            <w:pPr>
              <w:pStyle w:val="ConsPlusNormal"/>
              <w:rPr>
                <w:rFonts w:ascii="Times New Roman" w:hAnsi="Times New Roman" w:cs="Times New Roman"/>
                <w:szCs w:val="22"/>
              </w:rPr>
            </w:pPr>
          </w:p>
        </w:tc>
        <w:tc>
          <w:tcPr>
            <w:tcW w:w="1560" w:type="dxa"/>
          </w:tcPr>
          <w:p w:rsidR="0040585A" w:rsidRPr="0040585A" w:rsidRDefault="0040585A">
            <w:pPr>
              <w:pStyle w:val="ConsPlusNormal"/>
              <w:rPr>
                <w:rFonts w:ascii="Times New Roman" w:hAnsi="Times New Roman" w:cs="Times New Roman"/>
                <w:szCs w:val="22"/>
              </w:rPr>
            </w:pPr>
          </w:p>
        </w:tc>
        <w:tc>
          <w:tcPr>
            <w:tcW w:w="960" w:type="dxa"/>
          </w:tcPr>
          <w:p w:rsidR="0040585A" w:rsidRPr="0040585A" w:rsidRDefault="0040585A">
            <w:pPr>
              <w:pStyle w:val="ConsPlusNormal"/>
              <w:rPr>
                <w:rFonts w:ascii="Times New Roman" w:hAnsi="Times New Roman" w:cs="Times New Roman"/>
                <w:szCs w:val="22"/>
              </w:rPr>
            </w:pPr>
          </w:p>
        </w:tc>
        <w:tc>
          <w:tcPr>
            <w:tcW w:w="1082" w:type="dxa"/>
          </w:tcPr>
          <w:p w:rsidR="0040585A" w:rsidRPr="0040585A" w:rsidRDefault="0040585A">
            <w:pPr>
              <w:pStyle w:val="ConsPlusNormal"/>
              <w:rPr>
                <w:rFonts w:ascii="Times New Roman" w:hAnsi="Times New Roman" w:cs="Times New Roman"/>
                <w:szCs w:val="22"/>
              </w:rPr>
            </w:pPr>
          </w:p>
        </w:tc>
        <w:tc>
          <w:tcPr>
            <w:tcW w:w="1077"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20" w:name="P448"/>
      <w:bookmarkEnd w:id="20"/>
      <w:r w:rsidRPr="0040585A">
        <w:rPr>
          <w:rFonts w:ascii="Times New Roman" w:hAnsi="Times New Roman" w:cs="Times New Roman"/>
          <w:szCs w:val="22"/>
        </w:rPr>
        <w:t>&lt;*&gt; Указать</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3.3. Количество созданных скотомест</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191"/>
        <w:gridCol w:w="1134"/>
        <w:gridCol w:w="1134"/>
        <w:gridCol w:w="1134"/>
        <w:gridCol w:w="1134"/>
        <w:gridCol w:w="1134"/>
        <w:gridCol w:w="1134"/>
      </w:tblGrid>
      <w:tr w:rsidR="0040585A" w:rsidRPr="0040585A">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Крупный рогатый скот молочного направления</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Крупный рогатый скот мясного направления</w:t>
            </w:r>
          </w:p>
        </w:tc>
        <w:tc>
          <w:tcPr>
            <w:tcW w:w="119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Птица</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Лошади</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Козы</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Овцы</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Свиньи</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Кролики</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Иное </w:t>
            </w:r>
            <w:hyperlink w:anchor="P473" w:history="1">
              <w:r w:rsidRPr="0040585A">
                <w:rPr>
                  <w:rFonts w:ascii="Times New Roman" w:hAnsi="Times New Roman" w:cs="Times New Roman"/>
                  <w:color w:val="0000FF"/>
                  <w:szCs w:val="22"/>
                </w:rPr>
                <w:t>&lt;*&gt;</w:t>
              </w:r>
            </w:hyperlink>
          </w:p>
        </w:tc>
      </w:tr>
      <w:tr w:rsidR="0040585A" w:rsidRPr="0040585A">
        <w:tc>
          <w:tcPr>
            <w:tcW w:w="1644" w:type="dxa"/>
          </w:tcPr>
          <w:p w:rsidR="0040585A" w:rsidRPr="0040585A" w:rsidRDefault="0040585A">
            <w:pPr>
              <w:pStyle w:val="ConsPlusNormal"/>
              <w:rPr>
                <w:rFonts w:ascii="Times New Roman" w:hAnsi="Times New Roman" w:cs="Times New Roman"/>
                <w:szCs w:val="22"/>
              </w:rPr>
            </w:pPr>
          </w:p>
        </w:tc>
        <w:tc>
          <w:tcPr>
            <w:tcW w:w="1644" w:type="dxa"/>
          </w:tcPr>
          <w:p w:rsidR="0040585A" w:rsidRPr="0040585A" w:rsidRDefault="0040585A">
            <w:pPr>
              <w:pStyle w:val="ConsPlusNormal"/>
              <w:rPr>
                <w:rFonts w:ascii="Times New Roman" w:hAnsi="Times New Roman" w:cs="Times New Roman"/>
                <w:szCs w:val="22"/>
              </w:rPr>
            </w:pPr>
          </w:p>
        </w:tc>
        <w:tc>
          <w:tcPr>
            <w:tcW w:w="1191"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21" w:name="P473"/>
      <w:bookmarkEnd w:id="21"/>
      <w:r w:rsidRPr="0040585A">
        <w:rPr>
          <w:rFonts w:ascii="Times New Roman" w:hAnsi="Times New Roman" w:cs="Times New Roman"/>
          <w:szCs w:val="22"/>
        </w:rPr>
        <w:t>&lt;*&gt; Указать</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3.4. Стоимость создания скотоместа</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191"/>
        <w:gridCol w:w="1134"/>
        <w:gridCol w:w="1134"/>
        <w:gridCol w:w="1134"/>
        <w:gridCol w:w="1134"/>
        <w:gridCol w:w="1134"/>
        <w:gridCol w:w="1134"/>
      </w:tblGrid>
      <w:tr w:rsidR="0040585A" w:rsidRPr="0040585A">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Крупный рогатый скот молочного направления</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Крупный рогатый скот мясного направления</w:t>
            </w:r>
          </w:p>
        </w:tc>
        <w:tc>
          <w:tcPr>
            <w:tcW w:w="119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Птица</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Лошади</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Козы</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Овцы</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Свиньи</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Кролики</w:t>
            </w:r>
          </w:p>
        </w:tc>
        <w:tc>
          <w:tcPr>
            <w:tcW w:w="113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Иное </w:t>
            </w:r>
            <w:hyperlink w:anchor="P498" w:history="1">
              <w:r w:rsidRPr="0040585A">
                <w:rPr>
                  <w:rFonts w:ascii="Times New Roman" w:hAnsi="Times New Roman" w:cs="Times New Roman"/>
                  <w:color w:val="0000FF"/>
                  <w:szCs w:val="22"/>
                </w:rPr>
                <w:t>&lt;*&gt;</w:t>
              </w:r>
            </w:hyperlink>
          </w:p>
        </w:tc>
      </w:tr>
      <w:tr w:rsidR="0040585A" w:rsidRPr="0040585A">
        <w:tc>
          <w:tcPr>
            <w:tcW w:w="1644" w:type="dxa"/>
          </w:tcPr>
          <w:p w:rsidR="0040585A" w:rsidRPr="0040585A" w:rsidRDefault="0040585A">
            <w:pPr>
              <w:pStyle w:val="ConsPlusNormal"/>
              <w:rPr>
                <w:rFonts w:ascii="Times New Roman" w:hAnsi="Times New Roman" w:cs="Times New Roman"/>
                <w:szCs w:val="22"/>
              </w:rPr>
            </w:pPr>
          </w:p>
        </w:tc>
        <w:tc>
          <w:tcPr>
            <w:tcW w:w="1644" w:type="dxa"/>
          </w:tcPr>
          <w:p w:rsidR="0040585A" w:rsidRPr="0040585A" w:rsidRDefault="0040585A">
            <w:pPr>
              <w:pStyle w:val="ConsPlusNormal"/>
              <w:rPr>
                <w:rFonts w:ascii="Times New Roman" w:hAnsi="Times New Roman" w:cs="Times New Roman"/>
                <w:szCs w:val="22"/>
              </w:rPr>
            </w:pPr>
          </w:p>
        </w:tc>
        <w:tc>
          <w:tcPr>
            <w:tcW w:w="1191"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c>
          <w:tcPr>
            <w:tcW w:w="1134"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rPr>
          <w:rFonts w:ascii="Times New Roman" w:hAnsi="Times New Roman" w:cs="Times New Roman"/>
        </w:rPr>
        <w:sectPr w:rsidR="0040585A" w:rsidRPr="0040585A">
          <w:pgSz w:w="16838" w:h="11905" w:orient="landscape"/>
          <w:pgMar w:top="1701" w:right="1134" w:bottom="850" w:left="1134" w:header="0" w:footer="0" w:gutter="0"/>
          <w:cols w:space="720"/>
        </w:sect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22" w:name="P498"/>
      <w:bookmarkEnd w:id="22"/>
      <w:r w:rsidRPr="0040585A">
        <w:rPr>
          <w:rFonts w:ascii="Times New Roman" w:hAnsi="Times New Roman" w:cs="Times New Roman"/>
          <w:szCs w:val="22"/>
        </w:rPr>
        <w:t>&lt;*&gt; Указать</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3.5. Показатели семейной животноводческой</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фермы, занимающейся мясным животноводством</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0"/>
        <w:gridCol w:w="2280"/>
        <w:gridCol w:w="2520"/>
      </w:tblGrid>
      <w:tr w:rsidR="0040585A" w:rsidRPr="0040585A">
        <w:tc>
          <w:tcPr>
            <w:tcW w:w="42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крестьянского (фермерского) хозяйства</w:t>
            </w:r>
          </w:p>
        </w:tc>
        <w:tc>
          <w:tcPr>
            <w:tcW w:w="228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Производство мяса на убой в живом весе (тонн)</w:t>
            </w:r>
          </w:p>
        </w:tc>
        <w:tc>
          <w:tcPr>
            <w:tcW w:w="252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Поголовье сельскохозяйственных животных (единиц)</w:t>
            </w: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Крупный рогатый скот</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Свиньи</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Овцы</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Козы</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Лошади</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Птица</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Кролики</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r w:rsidR="0040585A" w:rsidRPr="0040585A">
        <w:tc>
          <w:tcPr>
            <w:tcW w:w="426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Другое</w:t>
            </w:r>
          </w:p>
        </w:tc>
        <w:tc>
          <w:tcPr>
            <w:tcW w:w="2280" w:type="dxa"/>
          </w:tcPr>
          <w:p w:rsidR="0040585A" w:rsidRPr="0040585A" w:rsidRDefault="0040585A">
            <w:pPr>
              <w:pStyle w:val="ConsPlusNormal"/>
              <w:rPr>
                <w:rFonts w:ascii="Times New Roman" w:hAnsi="Times New Roman" w:cs="Times New Roman"/>
                <w:szCs w:val="22"/>
              </w:rPr>
            </w:pPr>
          </w:p>
        </w:tc>
        <w:tc>
          <w:tcPr>
            <w:tcW w:w="2520"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3.6. Показатели семейной животноводческой</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фермы, занимающейся молочным животноводством</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2760"/>
        <w:gridCol w:w="3000"/>
      </w:tblGrid>
      <w:tr w:rsidR="0040585A" w:rsidRPr="0040585A">
        <w:tc>
          <w:tcPr>
            <w:tcW w:w="3300" w:type="dxa"/>
          </w:tcPr>
          <w:p w:rsidR="0040585A" w:rsidRPr="0040585A" w:rsidRDefault="0040585A">
            <w:pPr>
              <w:pStyle w:val="ConsPlusNormal"/>
              <w:jc w:val="center"/>
              <w:rPr>
                <w:rFonts w:ascii="Times New Roman" w:hAnsi="Times New Roman" w:cs="Times New Roman"/>
                <w:szCs w:val="22"/>
              </w:rPr>
            </w:pPr>
            <w:proofErr w:type="spellStart"/>
            <w:r w:rsidRPr="0040585A">
              <w:rPr>
                <w:rFonts w:ascii="Times New Roman" w:hAnsi="Times New Roman" w:cs="Times New Roman"/>
                <w:szCs w:val="22"/>
              </w:rPr>
              <w:t>Валовый</w:t>
            </w:r>
            <w:proofErr w:type="spellEnd"/>
            <w:r w:rsidRPr="0040585A">
              <w:rPr>
                <w:rFonts w:ascii="Times New Roman" w:hAnsi="Times New Roman" w:cs="Times New Roman"/>
                <w:szCs w:val="22"/>
              </w:rPr>
              <w:t xml:space="preserve"> надой молока (тонн)</w:t>
            </w:r>
          </w:p>
        </w:tc>
        <w:tc>
          <w:tcPr>
            <w:tcW w:w="27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Надой на одну корову (килограммов)</w:t>
            </w:r>
          </w:p>
        </w:tc>
        <w:tc>
          <w:tcPr>
            <w:tcW w:w="30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Поголовье продуктивных коров (голов)</w:t>
            </w:r>
          </w:p>
        </w:tc>
      </w:tr>
      <w:tr w:rsidR="0040585A" w:rsidRPr="0040585A">
        <w:tc>
          <w:tcPr>
            <w:tcW w:w="3300" w:type="dxa"/>
          </w:tcPr>
          <w:p w:rsidR="0040585A" w:rsidRPr="0040585A" w:rsidRDefault="0040585A">
            <w:pPr>
              <w:pStyle w:val="ConsPlusNormal"/>
              <w:rPr>
                <w:rFonts w:ascii="Times New Roman" w:hAnsi="Times New Roman" w:cs="Times New Roman"/>
                <w:szCs w:val="22"/>
              </w:rPr>
            </w:pPr>
          </w:p>
        </w:tc>
        <w:tc>
          <w:tcPr>
            <w:tcW w:w="2760" w:type="dxa"/>
          </w:tcPr>
          <w:p w:rsidR="0040585A" w:rsidRPr="0040585A" w:rsidRDefault="0040585A">
            <w:pPr>
              <w:pStyle w:val="ConsPlusNormal"/>
              <w:rPr>
                <w:rFonts w:ascii="Times New Roman" w:hAnsi="Times New Roman" w:cs="Times New Roman"/>
                <w:szCs w:val="22"/>
              </w:rPr>
            </w:pPr>
          </w:p>
        </w:tc>
        <w:tc>
          <w:tcPr>
            <w:tcW w:w="3000"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3.7. Показатели семейной животноводческой</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фермы, занимающейся пчеловодством</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0"/>
        <w:gridCol w:w="4560"/>
      </w:tblGrid>
      <w:tr w:rsidR="0040585A" w:rsidRPr="0040585A">
        <w:tc>
          <w:tcPr>
            <w:tcW w:w="4500" w:type="dxa"/>
          </w:tcPr>
          <w:p w:rsidR="0040585A" w:rsidRPr="0040585A" w:rsidRDefault="0040585A">
            <w:pPr>
              <w:pStyle w:val="ConsPlusNormal"/>
              <w:jc w:val="center"/>
              <w:rPr>
                <w:rFonts w:ascii="Times New Roman" w:hAnsi="Times New Roman" w:cs="Times New Roman"/>
                <w:szCs w:val="22"/>
              </w:rPr>
            </w:pPr>
            <w:proofErr w:type="spellStart"/>
            <w:r w:rsidRPr="0040585A">
              <w:rPr>
                <w:rFonts w:ascii="Times New Roman" w:hAnsi="Times New Roman" w:cs="Times New Roman"/>
                <w:szCs w:val="22"/>
              </w:rPr>
              <w:t>Валовый</w:t>
            </w:r>
            <w:proofErr w:type="spellEnd"/>
            <w:r w:rsidRPr="0040585A">
              <w:rPr>
                <w:rFonts w:ascii="Times New Roman" w:hAnsi="Times New Roman" w:cs="Times New Roman"/>
                <w:szCs w:val="22"/>
              </w:rPr>
              <w:t xml:space="preserve"> сбор меда (килограммов)</w:t>
            </w:r>
          </w:p>
        </w:tc>
        <w:tc>
          <w:tcPr>
            <w:tcW w:w="45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Количество пчелосемей (штук)</w:t>
            </w:r>
          </w:p>
        </w:tc>
      </w:tr>
      <w:tr w:rsidR="0040585A" w:rsidRPr="0040585A">
        <w:tc>
          <w:tcPr>
            <w:tcW w:w="4500" w:type="dxa"/>
            <w:vAlign w:val="center"/>
          </w:tcPr>
          <w:p w:rsidR="0040585A" w:rsidRPr="0040585A" w:rsidRDefault="0040585A">
            <w:pPr>
              <w:pStyle w:val="ConsPlusNormal"/>
              <w:rPr>
                <w:rFonts w:ascii="Times New Roman" w:hAnsi="Times New Roman" w:cs="Times New Roman"/>
                <w:szCs w:val="22"/>
              </w:rPr>
            </w:pPr>
          </w:p>
        </w:tc>
        <w:tc>
          <w:tcPr>
            <w:tcW w:w="4560" w:type="dxa"/>
            <w:vAlign w:val="center"/>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3.8. Показатели семейной животноводческой</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фермы, занимающейся овцеводством</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3360"/>
        <w:gridCol w:w="3000"/>
      </w:tblGrid>
      <w:tr w:rsidR="0040585A" w:rsidRPr="0040585A">
        <w:tc>
          <w:tcPr>
            <w:tcW w:w="2700" w:type="dxa"/>
          </w:tcPr>
          <w:p w:rsidR="0040585A" w:rsidRPr="0040585A" w:rsidRDefault="0040585A">
            <w:pPr>
              <w:pStyle w:val="ConsPlusNormal"/>
              <w:jc w:val="center"/>
              <w:rPr>
                <w:rFonts w:ascii="Times New Roman" w:hAnsi="Times New Roman" w:cs="Times New Roman"/>
                <w:szCs w:val="22"/>
              </w:rPr>
            </w:pPr>
            <w:proofErr w:type="spellStart"/>
            <w:r w:rsidRPr="0040585A">
              <w:rPr>
                <w:rFonts w:ascii="Times New Roman" w:hAnsi="Times New Roman" w:cs="Times New Roman"/>
                <w:szCs w:val="22"/>
              </w:rPr>
              <w:t>Валовый</w:t>
            </w:r>
            <w:proofErr w:type="spellEnd"/>
            <w:r w:rsidRPr="0040585A">
              <w:rPr>
                <w:rFonts w:ascii="Times New Roman" w:hAnsi="Times New Roman" w:cs="Times New Roman"/>
                <w:szCs w:val="22"/>
              </w:rPr>
              <w:t xml:space="preserve"> настриг чистой шерсти (тонн)</w:t>
            </w:r>
          </w:p>
        </w:tc>
        <w:tc>
          <w:tcPr>
            <w:tcW w:w="33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Настриг шерсти с одной овцы (килограммов)</w:t>
            </w:r>
          </w:p>
        </w:tc>
        <w:tc>
          <w:tcPr>
            <w:tcW w:w="30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Поголовье продуктивных овец (голов)</w:t>
            </w:r>
          </w:p>
        </w:tc>
      </w:tr>
      <w:tr w:rsidR="0040585A" w:rsidRPr="0040585A">
        <w:tc>
          <w:tcPr>
            <w:tcW w:w="2700" w:type="dxa"/>
            <w:vAlign w:val="center"/>
          </w:tcPr>
          <w:p w:rsidR="0040585A" w:rsidRPr="0040585A" w:rsidRDefault="0040585A">
            <w:pPr>
              <w:pStyle w:val="ConsPlusNormal"/>
              <w:rPr>
                <w:rFonts w:ascii="Times New Roman" w:hAnsi="Times New Roman" w:cs="Times New Roman"/>
                <w:szCs w:val="22"/>
              </w:rPr>
            </w:pPr>
          </w:p>
        </w:tc>
        <w:tc>
          <w:tcPr>
            <w:tcW w:w="3360" w:type="dxa"/>
            <w:vAlign w:val="center"/>
          </w:tcPr>
          <w:p w:rsidR="0040585A" w:rsidRPr="0040585A" w:rsidRDefault="0040585A">
            <w:pPr>
              <w:pStyle w:val="ConsPlusNormal"/>
              <w:rPr>
                <w:rFonts w:ascii="Times New Roman" w:hAnsi="Times New Roman" w:cs="Times New Roman"/>
                <w:szCs w:val="22"/>
              </w:rPr>
            </w:pPr>
          </w:p>
        </w:tc>
        <w:tc>
          <w:tcPr>
            <w:tcW w:w="3000" w:type="dxa"/>
            <w:vAlign w:val="center"/>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3.9. Создание (реконструкция, модернизация) объектов</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по переработке продукции животноводства (по годам)</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840"/>
        <w:gridCol w:w="1701"/>
        <w:gridCol w:w="1701"/>
        <w:gridCol w:w="1474"/>
        <w:gridCol w:w="1474"/>
      </w:tblGrid>
      <w:tr w:rsidR="0040585A" w:rsidRPr="0040585A">
        <w:tc>
          <w:tcPr>
            <w:tcW w:w="1860"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Произведено продукции животноводства семейной животноводческой фермой, всего (тыс. рублей)</w:t>
            </w:r>
          </w:p>
        </w:tc>
        <w:tc>
          <w:tcPr>
            <w:tcW w:w="4242" w:type="dxa"/>
            <w:gridSpan w:val="3"/>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Количество созданных (реконструированных, модернизированных) объектов по переработке продукции животноводства, - всего (единиц)</w:t>
            </w:r>
          </w:p>
        </w:tc>
        <w:tc>
          <w:tcPr>
            <w:tcW w:w="2948" w:type="dxa"/>
            <w:gridSpan w:val="2"/>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Мощность</w:t>
            </w:r>
          </w:p>
        </w:tc>
      </w:tr>
      <w:tr w:rsidR="0040585A" w:rsidRPr="0040585A">
        <w:tc>
          <w:tcPr>
            <w:tcW w:w="1860" w:type="dxa"/>
            <w:vMerge/>
          </w:tcPr>
          <w:p w:rsidR="0040585A" w:rsidRPr="0040585A" w:rsidRDefault="0040585A">
            <w:pPr>
              <w:rPr>
                <w:rFonts w:ascii="Times New Roman" w:hAnsi="Times New Roman" w:cs="Times New Roman"/>
              </w:rPr>
            </w:pPr>
          </w:p>
        </w:tc>
        <w:tc>
          <w:tcPr>
            <w:tcW w:w="840"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всего</w:t>
            </w:r>
          </w:p>
        </w:tc>
        <w:tc>
          <w:tcPr>
            <w:tcW w:w="3402" w:type="dxa"/>
            <w:gridSpan w:val="2"/>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в том числе:</w:t>
            </w:r>
          </w:p>
        </w:tc>
        <w:tc>
          <w:tcPr>
            <w:tcW w:w="1474"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килограммов молока в сутки</w:t>
            </w:r>
          </w:p>
        </w:tc>
        <w:tc>
          <w:tcPr>
            <w:tcW w:w="1474"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килограммов мяса в сутки</w:t>
            </w:r>
          </w:p>
        </w:tc>
      </w:tr>
      <w:tr w:rsidR="0040585A" w:rsidRPr="0040585A">
        <w:tc>
          <w:tcPr>
            <w:tcW w:w="1860" w:type="dxa"/>
            <w:vMerge/>
          </w:tcPr>
          <w:p w:rsidR="0040585A" w:rsidRPr="0040585A" w:rsidRDefault="0040585A">
            <w:pPr>
              <w:rPr>
                <w:rFonts w:ascii="Times New Roman" w:hAnsi="Times New Roman" w:cs="Times New Roman"/>
              </w:rPr>
            </w:pPr>
          </w:p>
        </w:tc>
        <w:tc>
          <w:tcPr>
            <w:tcW w:w="840" w:type="dxa"/>
            <w:vMerge/>
          </w:tcPr>
          <w:p w:rsidR="0040585A" w:rsidRPr="0040585A" w:rsidRDefault="0040585A">
            <w:pPr>
              <w:rPr>
                <w:rFonts w:ascii="Times New Roman" w:hAnsi="Times New Roman" w:cs="Times New Roman"/>
              </w:rPr>
            </w:pPr>
          </w:p>
        </w:tc>
        <w:tc>
          <w:tcPr>
            <w:tcW w:w="170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молокоперерабатывающие объекты</w:t>
            </w:r>
          </w:p>
        </w:tc>
        <w:tc>
          <w:tcPr>
            <w:tcW w:w="170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мясоперерабатывающие объекты</w:t>
            </w:r>
          </w:p>
        </w:tc>
        <w:tc>
          <w:tcPr>
            <w:tcW w:w="1474" w:type="dxa"/>
            <w:vMerge/>
          </w:tcPr>
          <w:p w:rsidR="0040585A" w:rsidRPr="0040585A" w:rsidRDefault="0040585A">
            <w:pPr>
              <w:rPr>
                <w:rFonts w:ascii="Times New Roman" w:hAnsi="Times New Roman" w:cs="Times New Roman"/>
              </w:rPr>
            </w:pPr>
          </w:p>
        </w:tc>
        <w:tc>
          <w:tcPr>
            <w:tcW w:w="1474" w:type="dxa"/>
            <w:vMerge/>
          </w:tcPr>
          <w:p w:rsidR="0040585A" w:rsidRPr="0040585A" w:rsidRDefault="0040585A">
            <w:pPr>
              <w:rPr>
                <w:rFonts w:ascii="Times New Roman" w:hAnsi="Times New Roman" w:cs="Times New Roman"/>
              </w:rPr>
            </w:pPr>
          </w:p>
        </w:tc>
      </w:tr>
      <w:tr w:rsidR="0040585A" w:rsidRPr="0040585A">
        <w:tc>
          <w:tcPr>
            <w:tcW w:w="18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 01.01.____</w:t>
            </w:r>
          </w:p>
        </w:tc>
        <w:tc>
          <w:tcPr>
            <w:tcW w:w="840" w:type="dxa"/>
          </w:tcPr>
          <w:p w:rsidR="0040585A" w:rsidRPr="0040585A" w:rsidRDefault="0040585A">
            <w:pPr>
              <w:pStyle w:val="ConsPlusNormal"/>
              <w:rPr>
                <w:rFonts w:ascii="Times New Roman" w:hAnsi="Times New Roman" w:cs="Times New Roman"/>
                <w:szCs w:val="22"/>
              </w:rPr>
            </w:pPr>
          </w:p>
        </w:tc>
        <w:tc>
          <w:tcPr>
            <w:tcW w:w="1701" w:type="dxa"/>
          </w:tcPr>
          <w:p w:rsidR="0040585A" w:rsidRPr="0040585A" w:rsidRDefault="0040585A">
            <w:pPr>
              <w:pStyle w:val="ConsPlusNormal"/>
              <w:rPr>
                <w:rFonts w:ascii="Times New Roman" w:hAnsi="Times New Roman" w:cs="Times New Roman"/>
                <w:szCs w:val="22"/>
              </w:rPr>
            </w:pPr>
          </w:p>
        </w:tc>
        <w:tc>
          <w:tcPr>
            <w:tcW w:w="1701" w:type="dxa"/>
          </w:tcPr>
          <w:p w:rsidR="0040585A" w:rsidRPr="0040585A" w:rsidRDefault="0040585A">
            <w:pPr>
              <w:pStyle w:val="ConsPlusNormal"/>
              <w:rPr>
                <w:rFonts w:ascii="Times New Roman" w:hAnsi="Times New Roman" w:cs="Times New Roman"/>
                <w:szCs w:val="22"/>
              </w:rPr>
            </w:pPr>
          </w:p>
        </w:tc>
        <w:tc>
          <w:tcPr>
            <w:tcW w:w="1474" w:type="dxa"/>
          </w:tcPr>
          <w:p w:rsidR="0040585A" w:rsidRPr="0040585A" w:rsidRDefault="0040585A">
            <w:pPr>
              <w:pStyle w:val="ConsPlusNormal"/>
              <w:rPr>
                <w:rFonts w:ascii="Times New Roman" w:hAnsi="Times New Roman" w:cs="Times New Roman"/>
                <w:szCs w:val="22"/>
              </w:rPr>
            </w:pPr>
          </w:p>
        </w:tc>
        <w:tc>
          <w:tcPr>
            <w:tcW w:w="1474"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3.10. Стоимость произведенной продукции (по годам)</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7710"/>
      </w:tblGrid>
      <w:tr w:rsidR="0040585A" w:rsidRPr="0040585A">
        <w:tc>
          <w:tcPr>
            <w:tcW w:w="136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Годы</w:t>
            </w:r>
          </w:p>
        </w:tc>
        <w:tc>
          <w:tcPr>
            <w:tcW w:w="771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Произведено животноводческой продукции (тыс. рублей)</w:t>
            </w:r>
          </w:p>
        </w:tc>
      </w:tr>
      <w:tr w:rsidR="0040585A" w:rsidRPr="0040585A">
        <w:tc>
          <w:tcPr>
            <w:tcW w:w="1361" w:type="dxa"/>
          </w:tcPr>
          <w:p w:rsidR="0040585A" w:rsidRPr="0040585A" w:rsidRDefault="0040585A">
            <w:pPr>
              <w:pStyle w:val="ConsPlusNormal"/>
              <w:rPr>
                <w:rFonts w:ascii="Times New Roman" w:hAnsi="Times New Roman" w:cs="Times New Roman"/>
                <w:szCs w:val="22"/>
              </w:rPr>
            </w:pPr>
          </w:p>
        </w:tc>
        <w:tc>
          <w:tcPr>
            <w:tcW w:w="7710"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4"/>
        <w:rPr>
          <w:rFonts w:ascii="Times New Roman" w:hAnsi="Times New Roman" w:cs="Times New Roman"/>
          <w:szCs w:val="22"/>
        </w:rPr>
      </w:pPr>
      <w:r w:rsidRPr="0040585A">
        <w:rPr>
          <w:rFonts w:ascii="Times New Roman" w:hAnsi="Times New Roman" w:cs="Times New Roman"/>
          <w:szCs w:val="22"/>
        </w:rPr>
        <w:t>3.11. Создание рабочих мест</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515"/>
        <w:gridCol w:w="3515"/>
      </w:tblGrid>
      <w:tr w:rsidR="0040585A" w:rsidRPr="0040585A">
        <w:tc>
          <w:tcPr>
            <w:tcW w:w="204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крестьянского (фермерского) хозяйства</w:t>
            </w:r>
          </w:p>
        </w:tc>
        <w:tc>
          <w:tcPr>
            <w:tcW w:w="3515"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Количество рабочих мест, планируемых к созданию на семейной животноводческой ферме, получившей </w:t>
            </w:r>
            <w:proofErr w:type="spellStart"/>
            <w:r w:rsidRPr="0040585A">
              <w:rPr>
                <w:rFonts w:ascii="Times New Roman" w:hAnsi="Times New Roman" w:cs="Times New Roman"/>
                <w:szCs w:val="22"/>
              </w:rPr>
              <w:t>грантовую</w:t>
            </w:r>
            <w:proofErr w:type="spellEnd"/>
            <w:r w:rsidRPr="0040585A">
              <w:rPr>
                <w:rFonts w:ascii="Times New Roman" w:hAnsi="Times New Roman" w:cs="Times New Roman"/>
                <w:szCs w:val="22"/>
              </w:rPr>
              <w:t xml:space="preserve"> поддержку, в соответствии с заключенным соглашением</w:t>
            </w:r>
          </w:p>
        </w:tc>
        <w:tc>
          <w:tcPr>
            <w:tcW w:w="3515"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Фактическое количество рабочих мест, созданных на семейной животноводческой ферме, получившей </w:t>
            </w:r>
            <w:proofErr w:type="spellStart"/>
            <w:r w:rsidRPr="0040585A">
              <w:rPr>
                <w:rFonts w:ascii="Times New Roman" w:hAnsi="Times New Roman" w:cs="Times New Roman"/>
                <w:szCs w:val="22"/>
              </w:rPr>
              <w:t>грантовую</w:t>
            </w:r>
            <w:proofErr w:type="spellEnd"/>
            <w:r w:rsidRPr="0040585A">
              <w:rPr>
                <w:rFonts w:ascii="Times New Roman" w:hAnsi="Times New Roman" w:cs="Times New Roman"/>
                <w:szCs w:val="22"/>
              </w:rPr>
              <w:t xml:space="preserve"> поддержку, после истечения срока использования гранта</w:t>
            </w:r>
          </w:p>
        </w:tc>
      </w:tr>
      <w:tr w:rsidR="0040585A" w:rsidRPr="0040585A">
        <w:tc>
          <w:tcPr>
            <w:tcW w:w="2041" w:type="dxa"/>
          </w:tcPr>
          <w:p w:rsidR="0040585A" w:rsidRPr="0040585A" w:rsidRDefault="0040585A">
            <w:pPr>
              <w:pStyle w:val="ConsPlusNormal"/>
              <w:rPr>
                <w:rFonts w:ascii="Times New Roman" w:hAnsi="Times New Roman" w:cs="Times New Roman"/>
                <w:szCs w:val="22"/>
              </w:rPr>
            </w:pPr>
          </w:p>
        </w:tc>
        <w:tc>
          <w:tcPr>
            <w:tcW w:w="3515" w:type="dxa"/>
          </w:tcPr>
          <w:p w:rsidR="0040585A" w:rsidRPr="0040585A" w:rsidRDefault="0040585A">
            <w:pPr>
              <w:pStyle w:val="ConsPlusNormal"/>
              <w:rPr>
                <w:rFonts w:ascii="Times New Roman" w:hAnsi="Times New Roman" w:cs="Times New Roman"/>
                <w:szCs w:val="22"/>
              </w:rPr>
            </w:pPr>
          </w:p>
        </w:tc>
        <w:tc>
          <w:tcPr>
            <w:tcW w:w="3515"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1"/>
        <w:rPr>
          <w:rFonts w:ascii="Times New Roman" w:hAnsi="Times New Roman" w:cs="Times New Roman"/>
          <w:szCs w:val="22"/>
        </w:rPr>
      </w:pPr>
      <w:r w:rsidRPr="0040585A">
        <w:rPr>
          <w:rFonts w:ascii="Times New Roman" w:hAnsi="Times New Roman" w:cs="Times New Roman"/>
          <w:szCs w:val="22"/>
        </w:rPr>
        <w:t>Приложение 2</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порядку предоставления из</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областного бюджета грантов</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на развитие семейных</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23" w:name="P610"/>
      <w:bookmarkEnd w:id="23"/>
      <w:r w:rsidRPr="0040585A">
        <w:rPr>
          <w:rFonts w:ascii="Times New Roman" w:hAnsi="Times New Roman" w:cs="Times New Roman"/>
          <w:szCs w:val="22"/>
        </w:rPr>
        <w:t>Справка-расчет</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для получения гранта на развитие</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семейной животноводческой фермы</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_____________________________________________</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получателя гранта на развитие</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семейной животноводческой фермы)</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320"/>
        <w:gridCol w:w="1506"/>
        <w:gridCol w:w="1928"/>
        <w:gridCol w:w="1928"/>
      </w:tblGrid>
      <w:tr w:rsidR="0040585A" w:rsidRPr="0040585A">
        <w:tc>
          <w:tcPr>
            <w:tcW w:w="238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расходов</w:t>
            </w:r>
          </w:p>
        </w:tc>
        <w:tc>
          <w:tcPr>
            <w:tcW w:w="1320"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Сумма расходов по плану расходов</w:t>
            </w:r>
          </w:p>
        </w:tc>
        <w:tc>
          <w:tcPr>
            <w:tcW w:w="5362" w:type="dxa"/>
            <w:gridSpan w:val="3"/>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Сумма к получению</w:t>
            </w:r>
          </w:p>
        </w:tc>
      </w:tr>
      <w:tr w:rsidR="0040585A" w:rsidRPr="0040585A">
        <w:tc>
          <w:tcPr>
            <w:tcW w:w="2381" w:type="dxa"/>
            <w:vMerge/>
          </w:tcPr>
          <w:p w:rsidR="0040585A" w:rsidRPr="0040585A" w:rsidRDefault="0040585A">
            <w:pPr>
              <w:rPr>
                <w:rFonts w:ascii="Times New Roman" w:hAnsi="Times New Roman" w:cs="Times New Roman"/>
              </w:rPr>
            </w:pPr>
          </w:p>
        </w:tc>
        <w:tc>
          <w:tcPr>
            <w:tcW w:w="1320" w:type="dxa"/>
            <w:vMerge/>
          </w:tcPr>
          <w:p w:rsidR="0040585A" w:rsidRPr="0040585A" w:rsidRDefault="0040585A">
            <w:pPr>
              <w:rPr>
                <w:rFonts w:ascii="Times New Roman" w:hAnsi="Times New Roman" w:cs="Times New Roman"/>
              </w:rPr>
            </w:pPr>
          </w:p>
        </w:tc>
        <w:tc>
          <w:tcPr>
            <w:tcW w:w="1506"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всего в соответствии с решением конкурсной комиссии</w:t>
            </w:r>
          </w:p>
        </w:tc>
        <w:tc>
          <w:tcPr>
            <w:tcW w:w="3856" w:type="dxa"/>
            <w:gridSpan w:val="2"/>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в том числе:</w:t>
            </w:r>
          </w:p>
        </w:tc>
      </w:tr>
      <w:tr w:rsidR="0040585A" w:rsidRPr="0040585A">
        <w:tc>
          <w:tcPr>
            <w:tcW w:w="2381" w:type="dxa"/>
            <w:vMerge/>
          </w:tcPr>
          <w:p w:rsidR="0040585A" w:rsidRPr="0040585A" w:rsidRDefault="0040585A">
            <w:pPr>
              <w:rPr>
                <w:rFonts w:ascii="Times New Roman" w:hAnsi="Times New Roman" w:cs="Times New Roman"/>
              </w:rPr>
            </w:pPr>
          </w:p>
        </w:tc>
        <w:tc>
          <w:tcPr>
            <w:tcW w:w="1320" w:type="dxa"/>
            <w:vMerge/>
          </w:tcPr>
          <w:p w:rsidR="0040585A" w:rsidRPr="0040585A" w:rsidRDefault="0040585A">
            <w:pPr>
              <w:rPr>
                <w:rFonts w:ascii="Times New Roman" w:hAnsi="Times New Roman" w:cs="Times New Roman"/>
              </w:rPr>
            </w:pPr>
          </w:p>
        </w:tc>
        <w:tc>
          <w:tcPr>
            <w:tcW w:w="1506" w:type="dxa"/>
            <w:vMerge/>
          </w:tcPr>
          <w:p w:rsidR="0040585A" w:rsidRPr="0040585A" w:rsidRDefault="0040585A">
            <w:pPr>
              <w:rPr>
                <w:rFonts w:ascii="Times New Roman" w:hAnsi="Times New Roman" w:cs="Times New Roman"/>
              </w:rPr>
            </w:pPr>
          </w:p>
        </w:tc>
        <w:tc>
          <w:tcPr>
            <w:tcW w:w="1928"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за счет областного бюджета (</w:t>
            </w:r>
            <w:hyperlink w:anchor="P628" w:history="1">
              <w:r w:rsidRPr="0040585A">
                <w:rPr>
                  <w:rFonts w:ascii="Times New Roman" w:hAnsi="Times New Roman" w:cs="Times New Roman"/>
                  <w:color w:val="0000FF"/>
                  <w:szCs w:val="22"/>
                </w:rPr>
                <w:t>гр. 4</w:t>
              </w:r>
            </w:hyperlink>
            <w:r w:rsidRPr="0040585A">
              <w:rPr>
                <w:rFonts w:ascii="Times New Roman" w:hAnsi="Times New Roman" w:cs="Times New Roman"/>
                <w:szCs w:val="22"/>
              </w:rPr>
              <w:t xml:space="preserve"> - </w:t>
            </w:r>
            <w:hyperlink w:anchor="P628" w:history="1">
              <w:r w:rsidRPr="0040585A">
                <w:rPr>
                  <w:rFonts w:ascii="Times New Roman" w:hAnsi="Times New Roman" w:cs="Times New Roman"/>
                  <w:color w:val="0000FF"/>
                  <w:szCs w:val="22"/>
                </w:rPr>
                <w:t>гр. 4</w:t>
              </w:r>
            </w:hyperlink>
            <w:r w:rsidRPr="0040585A">
              <w:rPr>
                <w:rFonts w:ascii="Times New Roman" w:hAnsi="Times New Roman" w:cs="Times New Roman"/>
                <w:szCs w:val="22"/>
              </w:rPr>
              <w:t xml:space="preserve"> </w:t>
            </w:r>
            <w:proofErr w:type="spellStart"/>
            <w:r w:rsidRPr="0040585A">
              <w:rPr>
                <w:rFonts w:ascii="Times New Roman" w:hAnsi="Times New Roman" w:cs="Times New Roman"/>
                <w:szCs w:val="22"/>
              </w:rPr>
              <w:t>x</w:t>
            </w:r>
            <w:proofErr w:type="spellEnd"/>
            <w:r w:rsidRPr="0040585A">
              <w:rPr>
                <w:rFonts w:ascii="Times New Roman" w:hAnsi="Times New Roman" w:cs="Times New Roman"/>
                <w:szCs w:val="22"/>
              </w:rPr>
              <w:t xml:space="preserve"> </w:t>
            </w:r>
            <w:proofErr w:type="spellStart"/>
            <w:r w:rsidRPr="0040585A">
              <w:rPr>
                <w:rFonts w:ascii="Times New Roman" w:hAnsi="Times New Roman" w:cs="Times New Roman"/>
                <w:szCs w:val="22"/>
              </w:rPr>
              <w:t>Уi</w:t>
            </w:r>
            <w:proofErr w:type="spellEnd"/>
            <w:r w:rsidRPr="0040585A">
              <w:rPr>
                <w:rFonts w:ascii="Times New Roman" w:hAnsi="Times New Roman" w:cs="Times New Roman"/>
                <w:szCs w:val="22"/>
              </w:rPr>
              <w:t xml:space="preserve">) </w:t>
            </w:r>
            <w:hyperlink w:anchor="P637" w:history="1">
              <w:r w:rsidRPr="0040585A">
                <w:rPr>
                  <w:rFonts w:ascii="Times New Roman" w:hAnsi="Times New Roman" w:cs="Times New Roman"/>
                  <w:color w:val="0000FF"/>
                  <w:szCs w:val="22"/>
                </w:rPr>
                <w:t>&lt;*&gt;</w:t>
              </w:r>
            </w:hyperlink>
          </w:p>
        </w:tc>
        <w:tc>
          <w:tcPr>
            <w:tcW w:w="1928"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за счет федерального бюджета (</w:t>
            </w:r>
            <w:hyperlink w:anchor="P628" w:history="1">
              <w:r w:rsidRPr="0040585A">
                <w:rPr>
                  <w:rFonts w:ascii="Times New Roman" w:hAnsi="Times New Roman" w:cs="Times New Roman"/>
                  <w:color w:val="0000FF"/>
                  <w:szCs w:val="22"/>
                </w:rPr>
                <w:t>гр. 4</w:t>
              </w:r>
            </w:hyperlink>
            <w:r w:rsidRPr="0040585A">
              <w:rPr>
                <w:rFonts w:ascii="Times New Roman" w:hAnsi="Times New Roman" w:cs="Times New Roman"/>
                <w:szCs w:val="22"/>
              </w:rPr>
              <w:t xml:space="preserve"> - </w:t>
            </w:r>
            <w:hyperlink w:anchor="P629" w:history="1">
              <w:r w:rsidRPr="0040585A">
                <w:rPr>
                  <w:rFonts w:ascii="Times New Roman" w:hAnsi="Times New Roman" w:cs="Times New Roman"/>
                  <w:color w:val="0000FF"/>
                  <w:szCs w:val="22"/>
                </w:rPr>
                <w:t>гр. 5</w:t>
              </w:r>
            </w:hyperlink>
            <w:r w:rsidRPr="0040585A">
              <w:rPr>
                <w:rFonts w:ascii="Times New Roman" w:hAnsi="Times New Roman" w:cs="Times New Roman"/>
                <w:szCs w:val="22"/>
              </w:rPr>
              <w:t>)</w:t>
            </w:r>
          </w:p>
        </w:tc>
      </w:tr>
      <w:tr w:rsidR="0040585A" w:rsidRPr="0040585A">
        <w:tc>
          <w:tcPr>
            <w:tcW w:w="238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132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1506"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1928" w:type="dxa"/>
          </w:tcPr>
          <w:p w:rsidR="0040585A" w:rsidRPr="0040585A" w:rsidRDefault="0040585A">
            <w:pPr>
              <w:pStyle w:val="ConsPlusNormal"/>
              <w:jc w:val="center"/>
              <w:rPr>
                <w:rFonts w:ascii="Times New Roman" w:hAnsi="Times New Roman" w:cs="Times New Roman"/>
                <w:szCs w:val="22"/>
              </w:rPr>
            </w:pPr>
            <w:bookmarkStart w:id="24" w:name="P628"/>
            <w:bookmarkEnd w:id="24"/>
            <w:r w:rsidRPr="0040585A">
              <w:rPr>
                <w:rFonts w:ascii="Times New Roman" w:hAnsi="Times New Roman" w:cs="Times New Roman"/>
                <w:szCs w:val="22"/>
              </w:rPr>
              <w:t>4</w:t>
            </w:r>
          </w:p>
        </w:tc>
        <w:tc>
          <w:tcPr>
            <w:tcW w:w="1928" w:type="dxa"/>
          </w:tcPr>
          <w:p w:rsidR="0040585A" w:rsidRPr="0040585A" w:rsidRDefault="0040585A">
            <w:pPr>
              <w:pStyle w:val="ConsPlusNormal"/>
              <w:jc w:val="center"/>
              <w:rPr>
                <w:rFonts w:ascii="Times New Roman" w:hAnsi="Times New Roman" w:cs="Times New Roman"/>
                <w:szCs w:val="22"/>
              </w:rPr>
            </w:pPr>
            <w:bookmarkStart w:id="25" w:name="P629"/>
            <w:bookmarkEnd w:id="25"/>
            <w:r w:rsidRPr="0040585A">
              <w:rPr>
                <w:rFonts w:ascii="Times New Roman" w:hAnsi="Times New Roman" w:cs="Times New Roman"/>
                <w:szCs w:val="22"/>
              </w:rPr>
              <w:t>5</w:t>
            </w:r>
          </w:p>
        </w:tc>
      </w:tr>
      <w:tr w:rsidR="0040585A" w:rsidRPr="0040585A">
        <w:tc>
          <w:tcPr>
            <w:tcW w:w="238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Грант на развитие семейной животноводческой фермы</w:t>
            </w:r>
          </w:p>
        </w:tc>
        <w:tc>
          <w:tcPr>
            <w:tcW w:w="1320" w:type="dxa"/>
          </w:tcPr>
          <w:p w:rsidR="0040585A" w:rsidRPr="0040585A" w:rsidRDefault="0040585A">
            <w:pPr>
              <w:pStyle w:val="ConsPlusNormal"/>
              <w:rPr>
                <w:rFonts w:ascii="Times New Roman" w:hAnsi="Times New Roman" w:cs="Times New Roman"/>
                <w:szCs w:val="22"/>
              </w:rPr>
            </w:pPr>
          </w:p>
        </w:tc>
        <w:tc>
          <w:tcPr>
            <w:tcW w:w="1506" w:type="dxa"/>
          </w:tcPr>
          <w:p w:rsidR="0040585A" w:rsidRPr="0040585A" w:rsidRDefault="0040585A">
            <w:pPr>
              <w:pStyle w:val="ConsPlusNormal"/>
              <w:rPr>
                <w:rFonts w:ascii="Times New Roman" w:hAnsi="Times New Roman" w:cs="Times New Roman"/>
                <w:szCs w:val="22"/>
              </w:rPr>
            </w:pPr>
          </w:p>
        </w:tc>
        <w:tc>
          <w:tcPr>
            <w:tcW w:w="1928" w:type="dxa"/>
          </w:tcPr>
          <w:p w:rsidR="0040585A" w:rsidRPr="0040585A" w:rsidRDefault="0040585A">
            <w:pPr>
              <w:pStyle w:val="ConsPlusNormal"/>
              <w:rPr>
                <w:rFonts w:ascii="Times New Roman" w:hAnsi="Times New Roman" w:cs="Times New Roman"/>
                <w:szCs w:val="22"/>
              </w:rPr>
            </w:pPr>
          </w:p>
        </w:tc>
        <w:tc>
          <w:tcPr>
            <w:tcW w:w="1928"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26" w:name="P637"/>
      <w:bookmarkEnd w:id="26"/>
      <w:r w:rsidRPr="0040585A">
        <w:rPr>
          <w:rFonts w:ascii="Times New Roman" w:hAnsi="Times New Roman" w:cs="Times New Roman"/>
          <w:szCs w:val="22"/>
        </w:rPr>
        <w:t xml:space="preserve">&lt;*&gt; </w:t>
      </w:r>
      <w:proofErr w:type="spellStart"/>
      <w:r w:rsidRPr="0040585A">
        <w:rPr>
          <w:rFonts w:ascii="Times New Roman" w:hAnsi="Times New Roman" w:cs="Times New Roman"/>
          <w:szCs w:val="22"/>
        </w:rPr>
        <w:t>Уi</w:t>
      </w:r>
      <w:proofErr w:type="spellEnd"/>
      <w:r w:rsidRPr="0040585A">
        <w:rPr>
          <w:rFonts w:ascii="Times New Roman" w:hAnsi="Times New Roman" w:cs="Times New Roman"/>
          <w:szCs w:val="22"/>
        </w:rPr>
        <w:t xml:space="preserve"> - уровень </w:t>
      </w:r>
      <w:proofErr w:type="spellStart"/>
      <w:r w:rsidRPr="0040585A">
        <w:rPr>
          <w:rFonts w:ascii="Times New Roman" w:hAnsi="Times New Roman" w:cs="Times New Roman"/>
          <w:szCs w:val="22"/>
        </w:rPr>
        <w:t>софинансирования</w:t>
      </w:r>
      <w:proofErr w:type="spellEnd"/>
      <w:r w:rsidRPr="0040585A">
        <w:rPr>
          <w:rFonts w:ascii="Times New Roman" w:hAnsi="Times New Roman" w:cs="Times New Roman"/>
          <w:szCs w:val="22"/>
        </w:rPr>
        <w:t>, утвержденный Министерством сельского хозяйства Российской Федерации.</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Главный бухгалтер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Дата</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0"/>
        <w:rPr>
          <w:rFonts w:ascii="Times New Roman" w:hAnsi="Times New Roman" w:cs="Times New Roman"/>
          <w:szCs w:val="22"/>
        </w:rPr>
      </w:pPr>
      <w:r w:rsidRPr="0040585A">
        <w:rPr>
          <w:rFonts w:ascii="Times New Roman" w:hAnsi="Times New Roman" w:cs="Times New Roman"/>
          <w:szCs w:val="22"/>
        </w:rPr>
        <w:t>Приложение N 2</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постановлению</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Правительства</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Оренбургской области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от 3 октября 2012 г. N 857-п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Title"/>
        <w:jc w:val="center"/>
        <w:rPr>
          <w:rFonts w:ascii="Times New Roman" w:hAnsi="Times New Roman" w:cs="Times New Roman"/>
          <w:szCs w:val="22"/>
        </w:rPr>
      </w:pPr>
      <w:bookmarkStart w:id="27" w:name="P656"/>
      <w:bookmarkEnd w:id="27"/>
      <w:r w:rsidRPr="0040585A">
        <w:rPr>
          <w:rFonts w:ascii="Times New Roman" w:hAnsi="Times New Roman" w:cs="Times New Roman"/>
          <w:szCs w:val="22"/>
        </w:rPr>
        <w:t>Порядок</w:t>
      </w: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проведения на территории Оренбургской области</w:t>
      </w:r>
    </w:p>
    <w:p w:rsidR="0040585A" w:rsidRPr="0040585A" w:rsidRDefault="0040585A">
      <w:pPr>
        <w:pStyle w:val="ConsPlusTitle"/>
        <w:jc w:val="center"/>
        <w:rPr>
          <w:rFonts w:ascii="Times New Roman" w:hAnsi="Times New Roman" w:cs="Times New Roman"/>
          <w:szCs w:val="22"/>
        </w:rPr>
      </w:pPr>
      <w:r w:rsidRPr="0040585A">
        <w:rPr>
          <w:rFonts w:ascii="Times New Roman" w:hAnsi="Times New Roman" w:cs="Times New Roman"/>
          <w:szCs w:val="22"/>
        </w:rPr>
        <w:t>конкурса по отбору семейных животноводческих ферм</w:t>
      </w:r>
    </w:p>
    <w:p w:rsidR="0040585A" w:rsidRPr="0040585A" w:rsidRDefault="0040585A">
      <w:pPr>
        <w:pStyle w:val="ConsPlusNormal"/>
        <w:jc w:val="center"/>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Список изменяющих документов</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(в ред. </w:t>
      </w:r>
      <w:hyperlink r:id="rId21" w:history="1">
        <w:r w:rsidRPr="0040585A">
          <w:rPr>
            <w:rFonts w:ascii="Times New Roman" w:hAnsi="Times New Roman" w:cs="Times New Roman"/>
            <w:color w:val="0000FF"/>
            <w:szCs w:val="22"/>
          </w:rPr>
          <w:t>Постановления</w:t>
        </w:r>
      </w:hyperlink>
      <w:r w:rsidRPr="0040585A">
        <w:rPr>
          <w:rFonts w:ascii="Times New Roman" w:hAnsi="Times New Roman" w:cs="Times New Roman"/>
          <w:szCs w:val="22"/>
        </w:rPr>
        <w:t xml:space="preserve"> Правительства Оренбургской области</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от 31.01.2017 N 54-п)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 Настоящий Порядок устанавливает правила проведения на территории Оренбургской области конкурса по отбору семейных животноводческих ферм с целью предоставления крестьянским (фермерским) хозяйствам грантов на развитие семейной животноводческой фермы (далее - гранты).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 Конкурс по отбору семейных животноводческих ферм с целью предоставления крестьянским (фермерским) хозяйствам грантов (далее - конкурс) объявляется приказом министерства сельского хозяйства, пищевой и перерабатывающей промышленности Оренбургской области (далее - министерство).</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lastRenderedPageBreak/>
        <w:t xml:space="preserve">3. Объявление о проведении конкурса размещается на </w:t>
      </w:r>
      <w:proofErr w:type="spellStart"/>
      <w:r w:rsidRPr="0040585A">
        <w:rPr>
          <w:rFonts w:ascii="Times New Roman" w:hAnsi="Times New Roman" w:cs="Times New Roman"/>
          <w:szCs w:val="22"/>
        </w:rPr>
        <w:t>интернет-портале</w:t>
      </w:r>
      <w:proofErr w:type="spellEnd"/>
      <w:r w:rsidRPr="0040585A">
        <w:rPr>
          <w:rFonts w:ascii="Times New Roman" w:hAnsi="Times New Roman" w:cs="Times New Roman"/>
          <w:szCs w:val="22"/>
        </w:rPr>
        <w:t xml:space="preserve"> органов государственной власти Оренбургской области и официальном сайте министерства в сети Интернет по адресам: </w:t>
      </w:r>
      <w:proofErr w:type="spellStart"/>
      <w:r w:rsidRPr="0040585A">
        <w:rPr>
          <w:rFonts w:ascii="Times New Roman" w:hAnsi="Times New Roman" w:cs="Times New Roman"/>
          <w:szCs w:val="22"/>
        </w:rPr>
        <w:t>www.orenburg-gov.ru</w:t>
      </w:r>
      <w:proofErr w:type="spellEnd"/>
      <w:r w:rsidRPr="0040585A">
        <w:rPr>
          <w:rFonts w:ascii="Times New Roman" w:hAnsi="Times New Roman" w:cs="Times New Roman"/>
          <w:szCs w:val="22"/>
        </w:rPr>
        <w:t xml:space="preserve"> и </w:t>
      </w:r>
      <w:proofErr w:type="spellStart"/>
      <w:r w:rsidRPr="0040585A">
        <w:rPr>
          <w:rFonts w:ascii="Times New Roman" w:hAnsi="Times New Roman" w:cs="Times New Roman"/>
          <w:szCs w:val="22"/>
        </w:rPr>
        <w:t>www.mcx.orb.ru</w:t>
      </w:r>
      <w:proofErr w:type="spellEnd"/>
      <w:r w:rsidRPr="0040585A">
        <w:rPr>
          <w:rFonts w:ascii="Times New Roman" w:hAnsi="Times New Roman" w:cs="Times New Roman"/>
          <w:szCs w:val="22"/>
        </w:rPr>
        <w:t xml:space="preserve"> не позднее чем за 30 календарных дней до даты начала приема заявок и документов.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Объявление о проведении конкурса должно содержать следующую информацию:</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дата, время начала и окончания приема заявок и документов;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адрес министерства для представления заявок и документов, номера телефонов и кабинетов для получения информации о проведении конкурса;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график (режим) работы министерства;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перечень нормативных правовых актов, регулирующих порядок проведения конкурса и содержащих требования к заявителям, перечень документов, представляемых заявителями для участия в конкурсе, форму заявки и структуру бизнес-плана, а также утверждающих состав конкурсной комиссии, экспертного совета;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даты заседаний конкурсной комиссии.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4. Отбор семейных животноводческих ферм с целью предоставления крестьянским (фермерским) хозяйствам грантов осуществляется конкурсной комиссией.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Состав конкурсной комиссии утверждается постановлением Правительства Оренбургской области.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 Заявку для участия в конкурсе по отбору семейных животноводческих ферм (далее - заявка) в конкурсную комиссию может подать гражданин Российской Федерации, являющийся главой крестьянского (фермерского) хозяйства (далее - хозяйство), созданного в соответствии с законодательством Российской Федерации (далее - заявитель), с приложением документов, подтверждающих соблюдение следующих условий: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 Главой и членами хозяйства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5.2. Срок деятельности хозяйства на дату подачи заявки на конкурс превышает 24 месяца с даты регистрации.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5.3. Хозяйство зарегистрировано на территории Оренбургской области.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3 лет.</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5.5. Хозяйство соответствует критериям </w:t>
      </w:r>
      <w:proofErr w:type="spellStart"/>
      <w:r w:rsidRPr="0040585A">
        <w:rPr>
          <w:rFonts w:ascii="Times New Roman" w:hAnsi="Times New Roman" w:cs="Times New Roman"/>
          <w:szCs w:val="22"/>
        </w:rPr>
        <w:t>микропредприятия</w:t>
      </w:r>
      <w:proofErr w:type="spellEnd"/>
      <w:r w:rsidRPr="0040585A">
        <w:rPr>
          <w:rFonts w:ascii="Times New Roman" w:hAnsi="Times New Roman" w:cs="Times New Roman"/>
          <w:szCs w:val="22"/>
        </w:rPr>
        <w:t xml:space="preserve"> в соответствии с Федеральным </w:t>
      </w:r>
      <w:hyperlink r:id="rId22" w:history="1">
        <w:r w:rsidRPr="0040585A">
          <w:rPr>
            <w:rFonts w:ascii="Times New Roman" w:hAnsi="Times New Roman" w:cs="Times New Roman"/>
            <w:color w:val="0000FF"/>
            <w:szCs w:val="22"/>
          </w:rPr>
          <w:t>законом</w:t>
        </w:r>
      </w:hyperlink>
      <w:r w:rsidRPr="0040585A">
        <w:rPr>
          <w:rFonts w:ascii="Times New Roman" w:hAnsi="Times New Roman" w:cs="Times New Roman"/>
          <w:szCs w:val="22"/>
        </w:rPr>
        <w:t xml:space="preserve"> от 24 июля 2007 года N 209-ФЗ "О развитии малого и среднего предпринимательства в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5.6.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5.7. Хозяйство планирует создание не более одной семейной животноводческой фермы по одному направлению деятельности (одной отрасли) животноводства или планирует реконструировать не более одной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страусов, коз (овец) - 300 голов.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5.8.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обоснование строительства, реконструкции или модернизации семейной животноводческой фермы со сроком окупаемости не более 8 лет (далее </w:t>
      </w:r>
      <w:r w:rsidRPr="0040585A">
        <w:rPr>
          <w:rFonts w:ascii="Times New Roman" w:hAnsi="Times New Roman" w:cs="Times New Roman"/>
          <w:szCs w:val="22"/>
        </w:rPr>
        <w:lastRenderedPageBreak/>
        <w:t>- бизнес-план).</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5.9. Глава хозяйства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5.10. Глава хозяйства обязуется оплачивать не менее 40 процентов стоимости каждого наименования приобретений, указанных в плане, в том числе непосредственно за счет собственных средств - не менее 10 процентов от стоимости каждого наименования приобретений.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5.11. Глава хозяйства обязуется использовать грант в течение 24 месяцев со дня поступления средств на счет главы хозяйства и использовать имущество, закупаемое с участием гранта, исключительно на развитие и деятельность семейной животноводческой фермы.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Имущество, приобретаемое семейной животноводческой фермой с участием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5.12. Создание хозяйством условий для организации не менее 3 постоянных рабочих мест.</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5.13. Хозяйство обязуется осуществлять деятельность в течение не менее 5 лет после получения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5.14. Строительство, реконструкция, модернизация и ремонт семейной животноводческой фермы, развитие которой предлагается хозяйством, ранее не осуществлялось с использованием средств государственной поддержки.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5.15. Глава хозяйства соглашается на передачу и обработку его персональных данных в соответствии с законодательством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5.16.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5.17. В крестьянском (фермерском) хозяйстве отсутствует просроченная задолженность по страховым взносам, пеням, штрафам.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5.18. Глава хозяйства проживает или обязуется переехать на постоянное место жительства в муниципальное образование по местонахождению и регистрации хозяйства, главой которого он является, и данное хозяйство является единственным местом его трудоустройства.</w:t>
      </w:r>
    </w:p>
    <w:p w:rsidR="0040585A" w:rsidRPr="0040585A" w:rsidRDefault="0040585A">
      <w:pPr>
        <w:pStyle w:val="ConsPlusNormal"/>
        <w:ind w:firstLine="540"/>
        <w:jc w:val="both"/>
        <w:rPr>
          <w:rFonts w:ascii="Times New Roman" w:hAnsi="Times New Roman" w:cs="Times New Roman"/>
          <w:szCs w:val="22"/>
        </w:rPr>
      </w:pPr>
      <w:bookmarkStart w:id="28" w:name="P696"/>
      <w:bookmarkEnd w:id="28"/>
      <w:r w:rsidRPr="0040585A">
        <w:rPr>
          <w:rFonts w:ascii="Times New Roman" w:hAnsi="Times New Roman" w:cs="Times New Roman"/>
          <w:szCs w:val="22"/>
        </w:rPr>
        <w:t xml:space="preserve">6. </w:t>
      </w:r>
      <w:hyperlink w:anchor="P767" w:history="1">
        <w:r w:rsidRPr="0040585A">
          <w:rPr>
            <w:rFonts w:ascii="Times New Roman" w:hAnsi="Times New Roman" w:cs="Times New Roman"/>
            <w:color w:val="0000FF"/>
            <w:szCs w:val="22"/>
          </w:rPr>
          <w:t>Заявка</w:t>
        </w:r>
      </w:hyperlink>
      <w:r w:rsidRPr="0040585A">
        <w:rPr>
          <w:rFonts w:ascii="Times New Roman" w:hAnsi="Times New Roman" w:cs="Times New Roman"/>
          <w:szCs w:val="22"/>
        </w:rPr>
        <w:t xml:space="preserve"> для участия в конкурсе по отбору семейных животноводческих ферм подается по форме согласно приложению N 1 к настоящему Порядку. К заявке прилагаются следующие документы: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а) копия документа, удостоверяющего личность заявителя;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б) копия соглашения о создании крестьянского (фермерского) хозяйства, заключенного в соответствии с Федеральным </w:t>
      </w:r>
      <w:hyperlink r:id="rId23" w:history="1">
        <w:r w:rsidRPr="0040585A">
          <w:rPr>
            <w:rFonts w:ascii="Times New Roman" w:hAnsi="Times New Roman" w:cs="Times New Roman"/>
            <w:color w:val="0000FF"/>
            <w:szCs w:val="22"/>
          </w:rPr>
          <w:t>законом</w:t>
        </w:r>
      </w:hyperlink>
      <w:r w:rsidRPr="0040585A">
        <w:rPr>
          <w:rFonts w:ascii="Times New Roman" w:hAnsi="Times New Roman" w:cs="Times New Roman"/>
          <w:szCs w:val="22"/>
        </w:rPr>
        <w:t xml:space="preserve"> от 11 июня 2003 года N 74-ФЗ "О крестьянском (фермерском) хозяйстве";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в) бизнес-план, содержащий в том числе план расходов, предлагаемых к </w:t>
      </w:r>
      <w:proofErr w:type="spellStart"/>
      <w:r w:rsidRPr="0040585A">
        <w:rPr>
          <w:rFonts w:ascii="Times New Roman" w:hAnsi="Times New Roman" w:cs="Times New Roman"/>
          <w:szCs w:val="22"/>
        </w:rPr>
        <w:t>софинансированию</w:t>
      </w:r>
      <w:proofErr w:type="spellEnd"/>
      <w:r w:rsidRPr="0040585A">
        <w:rPr>
          <w:rFonts w:ascii="Times New Roman" w:hAnsi="Times New Roman" w:cs="Times New Roman"/>
          <w:szCs w:val="22"/>
        </w:rPr>
        <w:t xml:space="preserve"> за счет гранта, по форме согласно </w:t>
      </w:r>
      <w:hyperlink w:anchor="P898" w:history="1">
        <w:r w:rsidRPr="0040585A">
          <w:rPr>
            <w:rFonts w:ascii="Times New Roman" w:hAnsi="Times New Roman" w:cs="Times New Roman"/>
            <w:color w:val="0000FF"/>
            <w:szCs w:val="22"/>
          </w:rPr>
          <w:t>приложению N 2</w:t>
        </w:r>
      </w:hyperlink>
      <w:r w:rsidRPr="0040585A">
        <w:rPr>
          <w:rFonts w:ascii="Times New Roman" w:hAnsi="Times New Roman" w:cs="Times New Roman"/>
          <w:szCs w:val="22"/>
        </w:rPr>
        <w:t xml:space="preserve"> к настоящему Порядку;</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г) презентация проекта, отражающая основные экономические показатели проекта и этапы его реализации, на бумажном и электронном носителях;</w:t>
      </w:r>
    </w:p>
    <w:p w:rsidR="0040585A" w:rsidRPr="0040585A" w:rsidRDefault="0040585A">
      <w:pPr>
        <w:pStyle w:val="ConsPlusNormal"/>
        <w:ind w:firstLine="540"/>
        <w:jc w:val="both"/>
        <w:rPr>
          <w:rFonts w:ascii="Times New Roman" w:hAnsi="Times New Roman" w:cs="Times New Roman"/>
          <w:szCs w:val="22"/>
        </w:rPr>
      </w:pPr>
      <w:proofErr w:type="spellStart"/>
      <w:r w:rsidRPr="0040585A">
        <w:rPr>
          <w:rFonts w:ascii="Times New Roman" w:hAnsi="Times New Roman" w:cs="Times New Roman"/>
          <w:szCs w:val="22"/>
        </w:rPr>
        <w:t>д</w:t>
      </w:r>
      <w:proofErr w:type="spellEnd"/>
      <w:r w:rsidRPr="0040585A">
        <w:rPr>
          <w:rFonts w:ascii="Times New Roman" w:hAnsi="Times New Roman" w:cs="Times New Roman"/>
          <w:szCs w:val="22"/>
        </w:rPr>
        <w:t>) копии договоров (предварительных договоров) о реализации сельскохозяйственной продукции и об обеспечении хозяйства кормами;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е) выписка по банковскому счету, подтверждающая наличие у главы хозяйства денежных средств для оплаты приобретаемого имущества, выполняемых работ, оказываемых услуг, указанных в плане расходов, в объеме не менее 40 процентов от сметной стоимости проекта или 10 процентов от сметной стоимости проекта при условии привлечения им заемных средств;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ж) письмо финансово-кредитной организации об одобрении кредита на сумму, составляющую не более 30 процентов от сметной стоимости проекта (представляется в случае, если бизнес-планом предусматривается привлечение заемных средств);</w:t>
      </w:r>
    </w:p>
    <w:p w:rsidR="0040585A" w:rsidRPr="0040585A" w:rsidRDefault="0040585A">
      <w:pPr>
        <w:pStyle w:val="ConsPlusNormal"/>
        <w:ind w:firstLine="540"/>
        <w:jc w:val="both"/>
        <w:rPr>
          <w:rFonts w:ascii="Times New Roman" w:hAnsi="Times New Roman" w:cs="Times New Roman"/>
          <w:szCs w:val="22"/>
        </w:rPr>
      </w:pPr>
      <w:proofErr w:type="spellStart"/>
      <w:r w:rsidRPr="0040585A">
        <w:rPr>
          <w:rFonts w:ascii="Times New Roman" w:hAnsi="Times New Roman" w:cs="Times New Roman"/>
          <w:szCs w:val="22"/>
        </w:rPr>
        <w:t>з</w:t>
      </w:r>
      <w:proofErr w:type="spellEnd"/>
      <w:r w:rsidRPr="0040585A">
        <w:rPr>
          <w:rFonts w:ascii="Times New Roman" w:hAnsi="Times New Roman" w:cs="Times New Roman"/>
          <w:szCs w:val="22"/>
        </w:rPr>
        <w:t xml:space="preserve">) обязательство постоянного проживания или переезда на постоянное место жительства в муниципальное образование области по месту нахождения и регистрации хозяйства, которое является единственным местом трудоустройства главы хозяйства, и осуществления деятельности хозяйства не менее 5 лет после получения гранта, по форме согласно </w:t>
      </w:r>
      <w:hyperlink w:anchor="P1466" w:history="1">
        <w:r w:rsidRPr="0040585A">
          <w:rPr>
            <w:rFonts w:ascii="Times New Roman" w:hAnsi="Times New Roman" w:cs="Times New Roman"/>
            <w:color w:val="0000FF"/>
            <w:szCs w:val="22"/>
          </w:rPr>
          <w:t>приложению N 3</w:t>
        </w:r>
      </w:hyperlink>
      <w:r w:rsidRPr="0040585A">
        <w:rPr>
          <w:rFonts w:ascii="Times New Roman" w:hAnsi="Times New Roman" w:cs="Times New Roman"/>
          <w:szCs w:val="22"/>
        </w:rPr>
        <w:t xml:space="preserve"> к настоящему Порядку;</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lastRenderedPageBreak/>
        <w:t>и) копия договора о ветеринарном обслуживании хозяйства.</w:t>
      </w:r>
    </w:p>
    <w:p w:rsidR="0040585A" w:rsidRPr="0040585A" w:rsidRDefault="0040585A">
      <w:pPr>
        <w:pStyle w:val="ConsPlusNormal"/>
        <w:ind w:firstLine="540"/>
        <w:jc w:val="both"/>
        <w:rPr>
          <w:rFonts w:ascii="Times New Roman" w:hAnsi="Times New Roman" w:cs="Times New Roman"/>
          <w:szCs w:val="22"/>
        </w:rPr>
      </w:pPr>
      <w:bookmarkStart w:id="29" w:name="P706"/>
      <w:bookmarkEnd w:id="29"/>
      <w:r w:rsidRPr="0040585A">
        <w:rPr>
          <w:rFonts w:ascii="Times New Roman" w:hAnsi="Times New Roman" w:cs="Times New Roman"/>
          <w:szCs w:val="22"/>
        </w:rPr>
        <w:t>7. Заявитель по собственной инициативе вправе представить следующие документы: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а) копии свидетельств о регистрации индивидуального предпринимателя - главы крестьянского (фермерского) хозяйства и постановке на учет в налоговом органе;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б) справку об отсутствии задолженности по налогам и иным обязательным платежам в бюджетную систему Российской Федерации, выданную налоговым органом по месту регистрации крестьянского (фермерского) хозяйства не позднее 1 месяца до дня подачи заявки;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копии документов, подтверждающих права заявителя либо члена крестьянского (фермерского) хозяйства на имущество, участвующее в реализации бизнес-плана;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г) справку о том, что заявитель не является учредителем (участником) коммерческой организации, за исключением крестьянского (фермерского) хозяйства, главой которого он является, выданную налоговым органом по месту регистрации крестьянского (фермерского) хозяйства не позднее одного месяца до дня подачи заявки.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случае если заявитель не представил указанные документы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от органов, предоставляющих государственные услуги, соответствующие сведения.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8. При подаче заявки заявитель может представить дополнительно любые документы, если считает, что они могут повлиять на решение конкурсной комиссии.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9. Документы, приложенные к заявке, не должны иметь исправлений, подчисток. Копии документов заверяются заявителем. При представлении копии документа, состоящего из нескольких листов, заверяется каждый лист. Оригиналы документов, представленных в копиях, представляются заявителем конкурсной комиссии при защите проекта для проверки соответствия копиям.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10. Заявка и документы, указанные в </w:t>
      </w:r>
      <w:hyperlink w:anchor="P696" w:history="1">
        <w:r w:rsidRPr="0040585A">
          <w:rPr>
            <w:rFonts w:ascii="Times New Roman" w:hAnsi="Times New Roman" w:cs="Times New Roman"/>
            <w:color w:val="0000FF"/>
            <w:szCs w:val="22"/>
          </w:rPr>
          <w:t>пунктах 6</w:t>
        </w:r>
      </w:hyperlink>
      <w:r w:rsidRPr="0040585A">
        <w:rPr>
          <w:rFonts w:ascii="Times New Roman" w:hAnsi="Times New Roman" w:cs="Times New Roman"/>
          <w:szCs w:val="22"/>
        </w:rPr>
        <w:t xml:space="preserve"> и </w:t>
      </w:r>
      <w:hyperlink w:anchor="P706" w:history="1">
        <w:r w:rsidRPr="0040585A">
          <w:rPr>
            <w:rFonts w:ascii="Times New Roman" w:hAnsi="Times New Roman" w:cs="Times New Roman"/>
            <w:color w:val="0000FF"/>
            <w:szCs w:val="22"/>
          </w:rPr>
          <w:t>7</w:t>
        </w:r>
      </w:hyperlink>
      <w:r w:rsidRPr="0040585A">
        <w:rPr>
          <w:rFonts w:ascii="Times New Roman" w:hAnsi="Times New Roman" w:cs="Times New Roman"/>
          <w:szCs w:val="22"/>
        </w:rPr>
        <w:t xml:space="preserve"> настоящего Порядка, представляются в папке прошитыми с приложением описи документов, содержащей реквизиты всех документов, подаваемых заявителем в конкурсную комиссию, с указанием количества листов. Опись составляется в двух экземплярах.</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При приеме заявки и документов уполномоченный приказом министерства работник проставляет во всех экземплярах описи отметку, подтверждающую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11. Регистрация заявок осуществляется уполномоченным приказом министерства работником, в день поступления заявки в пронумерованном и прошнурованном журнале регистрации заявок. Заявке присваивается порядковый номер записи. Информация о принятых заявках размещается на официальном сайте министерства в сети Интернет по адресу: </w:t>
      </w:r>
      <w:proofErr w:type="spellStart"/>
      <w:r w:rsidRPr="0040585A">
        <w:rPr>
          <w:rFonts w:ascii="Times New Roman" w:hAnsi="Times New Roman" w:cs="Times New Roman"/>
          <w:szCs w:val="22"/>
        </w:rPr>
        <w:t>www.mcx.orb.ru</w:t>
      </w:r>
      <w:proofErr w:type="spellEnd"/>
      <w:r w:rsidRPr="0040585A">
        <w:rPr>
          <w:rFonts w:ascii="Times New Roman" w:hAnsi="Times New Roman" w:cs="Times New Roman"/>
          <w:szCs w:val="22"/>
        </w:rPr>
        <w:t xml:space="preserve"> в рубрике "Реестр получателей субсидии".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12. Ответственность за достоверность сведений, указанных в заявке и документах, несет заявитель.</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13. Подать заявку заявитель имеет право сам или через уполномоченного им представителя.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14. При приеме заявки и документов проверка их полноты и соответствия установленным требованиям не осуществляется.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15. Уполномоченный приказом министерства работник в течение 5 рабочих дней со дня регистрации заявки проверяет поступившие документы на предмет их соответствия требованиям </w:t>
      </w:r>
      <w:hyperlink w:anchor="P696" w:history="1">
        <w:r w:rsidRPr="0040585A">
          <w:rPr>
            <w:rFonts w:ascii="Times New Roman" w:hAnsi="Times New Roman" w:cs="Times New Roman"/>
            <w:color w:val="0000FF"/>
            <w:szCs w:val="22"/>
          </w:rPr>
          <w:t>пункта 6</w:t>
        </w:r>
      </w:hyperlink>
      <w:r w:rsidRPr="0040585A">
        <w:rPr>
          <w:rFonts w:ascii="Times New Roman" w:hAnsi="Times New Roman" w:cs="Times New Roman"/>
          <w:szCs w:val="22"/>
        </w:rPr>
        <w:t xml:space="preserve"> настоящего Порядка и в случае: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их соответствия передает для оценки экспертному совету, состав и положение о котором утверждается приказом министерства;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их несоответствия направляет заявителю письменное уведомление о некомплектности представленных документов, который до окончания срока приема заявок вправе представить в министерство недостающие документы.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16. Экспертный совет в течение 15 рабочих дней с установленной даты окончания приема заявок рассматривает их и приложенные к ним документы и оценивает по критериям, указанным в </w:t>
      </w:r>
      <w:hyperlink w:anchor="P1487" w:history="1">
        <w:r w:rsidRPr="0040585A">
          <w:rPr>
            <w:rFonts w:ascii="Times New Roman" w:hAnsi="Times New Roman" w:cs="Times New Roman"/>
            <w:color w:val="0000FF"/>
            <w:szCs w:val="22"/>
          </w:rPr>
          <w:t>приложении N 4</w:t>
        </w:r>
      </w:hyperlink>
      <w:r w:rsidRPr="0040585A">
        <w:rPr>
          <w:rFonts w:ascii="Times New Roman" w:hAnsi="Times New Roman" w:cs="Times New Roman"/>
          <w:szCs w:val="22"/>
        </w:rPr>
        <w:t xml:space="preserve"> к настоящему Порядку. По результатам рассмотрения уполномоченный работник министерства формирует перечень заявителей, допущенных к участию в конкурсе, и </w:t>
      </w:r>
      <w:r w:rsidRPr="0040585A">
        <w:rPr>
          <w:rFonts w:ascii="Times New Roman" w:hAnsi="Times New Roman" w:cs="Times New Roman"/>
          <w:szCs w:val="22"/>
        </w:rPr>
        <w:lastRenderedPageBreak/>
        <w:t xml:space="preserve">размещает его на официальном сайте министерства в сети Интернет по адресу: </w:t>
      </w:r>
      <w:proofErr w:type="spellStart"/>
      <w:r w:rsidRPr="0040585A">
        <w:rPr>
          <w:rFonts w:ascii="Times New Roman" w:hAnsi="Times New Roman" w:cs="Times New Roman"/>
          <w:szCs w:val="22"/>
        </w:rPr>
        <w:t>www.mcx.orb.ru</w:t>
      </w:r>
      <w:proofErr w:type="spellEnd"/>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17. Основаниями для отказа во включении заявителей в перечень заявителей, допущенных к участию в конкурсе, являются: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несоответствие заявителя либо формы и содержания заявки и (или) документов, приложенных к ней, требованиям настоящего Порядка;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наличие нулевого балла по одному из критериев, указанных в </w:t>
      </w:r>
      <w:hyperlink w:anchor="P1487" w:history="1">
        <w:r w:rsidRPr="0040585A">
          <w:rPr>
            <w:rFonts w:ascii="Times New Roman" w:hAnsi="Times New Roman" w:cs="Times New Roman"/>
            <w:color w:val="0000FF"/>
            <w:szCs w:val="22"/>
          </w:rPr>
          <w:t>приложении N 4</w:t>
        </w:r>
      </w:hyperlink>
      <w:r w:rsidRPr="0040585A">
        <w:rPr>
          <w:rFonts w:ascii="Times New Roman" w:hAnsi="Times New Roman" w:cs="Times New Roman"/>
          <w:szCs w:val="22"/>
        </w:rPr>
        <w:t xml:space="preserve"> к настоящему Порядку;</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наличие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признание заявителя допустившим нарушение порядка и условий оказания ранее предоставленной поддержки, в том числе не обеспечившим целевого использования средств поддержки, и с момента признания не прошло 3 лет.</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18. Мотивированный отказ о включении заявителя в перечень заявителей, допущенных к участию в конкурсе, направляется заявителю в течение 5 рабочих дней со дня размещения указанного перечня на официальном сайте министерства в сети Интернет по адресу: </w:t>
      </w:r>
      <w:proofErr w:type="spellStart"/>
      <w:r w:rsidRPr="0040585A">
        <w:rPr>
          <w:rFonts w:ascii="Times New Roman" w:hAnsi="Times New Roman" w:cs="Times New Roman"/>
          <w:szCs w:val="22"/>
        </w:rPr>
        <w:t>www.mcx.orb.ru</w:t>
      </w:r>
      <w:proofErr w:type="spellEnd"/>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19. Отказ во включении заявителя в перечень заявителей, допущенных к участию в конкурсе, не является препятствием для повторного обращения заявителя с заявкой в соответствии с требованиями настоящего Порядка.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20. Конкурс проводится конкурсной комиссией в форме очного собеседования с главами крестьянских (фермерских) хозяйств, допущенными к участию в конкурсе.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 итогам конкурса конкурсная комиссия выносит решение о победителях конкурса (семейных животноводческих фермах), определяет сумму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Сумма гранта, предоставляемая главе семейной животноводческой фермы, определяется конкурсной комиссией с учетом наличия собственных средств семейной животноводческой фермы. Расходование средств гранта должно строго соответствовать плану расходов семейной животноводческой фермы. Изменение плана расходов, в том числе в пределах предоставленного гранта, главой семейной животноводческой фермы подлежит согласованию с конкурсной комиссией.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21.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22. Конкурсная комиссия принимает решение о победителях конкурса по результатам защиты проектов (очного собеседования) заявителями либо их уполномоченными представителями на заседании конкурсной комиссии и экспертной оценки заявок и документов.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23. Для определения победителей конкурса оценка заявок и документов (далее - проекты) осуществляется по критериям оценки согласно </w:t>
      </w:r>
      <w:hyperlink w:anchor="P1487" w:history="1">
        <w:r w:rsidRPr="0040585A">
          <w:rPr>
            <w:rFonts w:ascii="Times New Roman" w:hAnsi="Times New Roman" w:cs="Times New Roman"/>
            <w:color w:val="0000FF"/>
            <w:szCs w:val="22"/>
          </w:rPr>
          <w:t>приложению N 4</w:t>
        </w:r>
      </w:hyperlink>
      <w:r w:rsidRPr="0040585A">
        <w:rPr>
          <w:rFonts w:ascii="Times New Roman" w:hAnsi="Times New Roman" w:cs="Times New Roman"/>
          <w:szCs w:val="22"/>
        </w:rPr>
        <w:t xml:space="preserve"> к настоящему Порядку.</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24. Оценка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 итогам оценки проектов составляется перечень проектов в порядке уменьшения совокупного показателя (далее - перечень проектов по совокупному показателю). В перечне проектов по совокупному показателю по каждому проекту также указывается запрашиваемая сумма гранта.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случае равенства значений совокупного показателя нескольких заявителей их очередность определяется конкурсной комиссией путем голосования в порядке, установленном положением о конкурсной комиссии.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25. Победителями конкурса признаются главы семейных животноводческих ферм, проекты которых набрали наибольшее значение совокупного показателя, в пределах утвержденных на соответствующий год бюджетных ассигнований на предоставление грантов на развитие семейных животноводческих ферм.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26. В случае образования нераспределенного остатка бюджетных ассигнований в сумме меньшей, чем заявлено проектом очередного участника согласно перечню проектов по </w:t>
      </w:r>
      <w:r w:rsidRPr="0040585A">
        <w:rPr>
          <w:rFonts w:ascii="Times New Roman" w:hAnsi="Times New Roman" w:cs="Times New Roman"/>
          <w:szCs w:val="22"/>
        </w:rPr>
        <w:lastRenderedPageBreak/>
        <w:t>совокупному показателю, средства распределяются в порядке очередности участнику, заявившему сумму, равную либо меньшую, чем нераспределенный остаток бюджетных ассигнований. Данный участник признается победителем конкурса.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27. Главе семейной животноводческой фермы - победителю конкурса - выдается </w:t>
      </w:r>
      <w:hyperlink r:id="rId24" w:history="1">
        <w:r w:rsidRPr="0040585A">
          <w:rPr>
            <w:rFonts w:ascii="Times New Roman" w:hAnsi="Times New Roman" w:cs="Times New Roman"/>
            <w:color w:val="0000FF"/>
            <w:szCs w:val="22"/>
          </w:rPr>
          <w:t>сертификат</w:t>
        </w:r>
      </w:hyperlink>
      <w:r w:rsidRPr="0040585A">
        <w:rPr>
          <w:rFonts w:ascii="Times New Roman" w:hAnsi="Times New Roman" w:cs="Times New Roman"/>
          <w:szCs w:val="22"/>
        </w:rPr>
        <w:t xml:space="preserve"> по форме, утвержденной приказом Министерства сельского хозяйства Российской Федерации от 6 марта 2012 года N 173 "Об утверждении программы по развитию семейных животноводческих ферм".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28. Решением конкурсной комиссии утверждаются: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 список заявителей для подготовки мотивированного отказа в случае неявки заявителя или его представителя на защиту проекта в установленное время;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 перечень проектов в порядке уменьшения совокупного показателя;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3) перечень проектов, признанных победившими, в пределах бюджетных ассигнований в соответствующем году на предоставление грантов.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29. Решение конкурсной комиссии оформляется протоколом, который подписывается членами конкурсной комиссии и в течение 10 рабочих дней со дня проведения конкурса направляется в министерство. В протоколе конкурсной комиссии помимо информации о победителях конкурса отражается информация о размерах предоставляемых им грантов.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30. Нормативные правовые акты, регулирующие проведение конкурса, прием заявок, получение и использование гранта и единовременной помощи опубликовываются на официальном сайте министерства в сети Интернет по адресу: </w:t>
      </w:r>
      <w:proofErr w:type="spellStart"/>
      <w:r w:rsidRPr="0040585A">
        <w:rPr>
          <w:rFonts w:ascii="Times New Roman" w:hAnsi="Times New Roman" w:cs="Times New Roman"/>
          <w:szCs w:val="22"/>
        </w:rPr>
        <w:t>www.mcx.orb.ru</w:t>
      </w:r>
      <w:proofErr w:type="spellEnd"/>
      <w:r w:rsidRPr="0040585A">
        <w:rPr>
          <w:rFonts w:ascii="Times New Roman" w:hAnsi="Times New Roman" w:cs="Times New Roman"/>
          <w:szCs w:val="22"/>
        </w:rPr>
        <w:t>.</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1"/>
        <w:rPr>
          <w:rFonts w:ascii="Times New Roman" w:hAnsi="Times New Roman" w:cs="Times New Roman"/>
          <w:szCs w:val="22"/>
        </w:rPr>
      </w:pPr>
      <w:r w:rsidRPr="0040585A">
        <w:rPr>
          <w:rFonts w:ascii="Times New Roman" w:hAnsi="Times New Roman" w:cs="Times New Roman"/>
          <w:szCs w:val="22"/>
        </w:rPr>
        <w:t>Приложение 1</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порядку проведения</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на территории Оренбургской области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конкурса по отбору семейных</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В конкурсную комиссию</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 отбору начинающих фермеров,</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семейных животноводческих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ферм и сельскохозяйственных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потребительских кооперативов</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на получение грантов</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bookmarkStart w:id="30" w:name="P767"/>
      <w:bookmarkEnd w:id="30"/>
      <w:r w:rsidRPr="0040585A">
        <w:rPr>
          <w:rFonts w:ascii="Times New Roman" w:hAnsi="Times New Roman" w:cs="Times New Roman"/>
          <w:sz w:val="22"/>
          <w:szCs w:val="22"/>
        </w:rPr>
        <w:t xml:space="preserve">                                  Заявка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для участия в конкурсе по отбору семейных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животноводческих ферм</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 Глава крестьянского (фермерского) хозяйства: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Фамилия 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Имя _______________________________________________________________________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Отчество 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ОГРНИН ____________________________________________________________________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Дата регистрации 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ИНН _______________________________________________________________________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Основной код по 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2. Пол (нужное подчеркнуть) мужской, женский.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3. Сведения о рождении:</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дата рождения 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место рождения 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4. Гражданство (гражданин Российской Федерации, иностранный гражданин, лицо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без гражданства) (нужное подчеркнуть).</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5. Место жительства в Российской Федерации:</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почтовый индекс 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lastRenderedPageBreak/>
        <w:t>субъект Российской Федерации 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район _____________________________________________________________________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город _____________________________________________________________________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населенный пункт 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улица (проспект или другое) 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номер дома (владение) 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корпус (строение) 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квартира (офис) 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6. Контактные номера телефонов 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7. Адрес электронной почты 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8. Данные документа, удостоверяющего личность:</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вид документа, удостоверяющего личность 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серия ______________ номер ______________ дата выдачи 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кем выдан 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код подразделения 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9. Количество совместно проживающих членов семьи, включая заявителя 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10. Количество   членов  крестьянского   (фермерского)  хозяйства,  включая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заявителя 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11. Опыт  ведения  личного  подсобного  хозяйства до создания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(отметить да/нет) 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12. Средняя численность работников заявителя  за предшествующий календарный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год </w:t>
      </w:r>
      <w:hyperlink w:anchor="P855" w:history="1">
        <w:r w:rsidRPr="0040585A">
          <w:rPr>
            <w:rFonts w:ascii="Times New Roman" w:hAnsi="Times New Roman" w:cs="Times New Roman"/>
            <w:color w:val="0000FF"/>
            <w:sz w:val="22"/>
            <w:szCs w:val="22"/>
          </w:rPr>
          <w:t>&lt;*&gt;</w:t>
        </w:r>
      </w:hyperlink>
      <w:r w:rsidRPr="0040585A">
        <w:rPr>
          <w:rFonts w:ascii="Times New Roman" w:hAnsi="Times New Roman" w:cs="Times New Roman"/>
          <w:sz w:val="22"/>
          <w:szCs w:val="22"/>
        </w:rPr>
        <w:t xml:space="preserve"> 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13. Численность работников заявителя на момент подачи заявки 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14. Среднемесячная заработная плата  в крестьянском  (фермерском) хозяйстве</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на момент подачи заявки __________________________ рублей.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15. Образование  заявителя   (общее,  начальное  профессиональное,  среднее</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профессиональное, высшее) (нужное подчеркнуть).</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16. Три последних места работы:</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07"/>
        <w:gridCol w:w="4910"/>
        <w:gridCol w:w="1757"/>
      </w:tblGrid>
      <w:tr w:rsidR="0040585A" w:rsidRPr="0040585A">
        <w:tc>
          <w:tcPr>
            <w:tcW w:w="2381" w:type="dxa"/>
            <w:gridSpan w:val="2"/>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Месяц и год</w:t>
            </w:r>
          </w:p>
        </w:tc>
        <w:tc>
          <w:tcPr>
            <w:tcW w:w="4910"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Должность с указанием организации (включая учебу, военную службу, предпринимательскую деятельность и другое)</w:t>
            </w:r>
          </w:p>
        </w:tc>
        <w:tc>
          <w:tcPr>
            <w:tcW w:w="175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Адрес организации</w:t>
            </w:r>
          </w:p>
        </w:tc>
      </w:tr>
      <w:tr w:rsidR="0040585A" w:rsidRPr="0040585A">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поступления</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ухода</w:t>
            </w:r>
          </w:p>
        </w:tc>
        <w:tc>
          <w:tcPr>
            <w:tcW w:w="4910" w:type="dxa"/>
            <w:vMerge/>
          </w:tcPr>
          <w:p w:rsidR="0040585A" w:rsidRPr="0040585A" w:rsidRDefault="0040585A">
            <w:pPr>
              <w:rPr>
                <w:rFonts w:ascii="Times New Roman" w:hAnsi="Times New Roman" w:cs="Times New Roman"/>
              </w:rPr>
            </w:pPr>
          </w:p>
        </w:tc>
        <w:tc>
          <w:tcPr>
            <w:tcW w:w="1757" w:type="dxa"/>
            <w:vMerge/>
          </w:tcPr>
          <w:p w:rsidR="0040585A" w:rsidRPr="0040585A" w:rsidRDefault="0040585A">
            <w:pPr>
              <w:rPr>
                <w:rFonts w:ascii="Times New Roman" w:hAnsi="Times New Roman" w:cs="Times New Roman"/>
              </w:rPr>
            </w:pPr>
          </w:p>
        </w:tc>
      </w:tr>
      <w:tr w:rsidR="0040585A" w:rsidRPr="0040585A">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491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175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w:t>
            </w: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17. Хозяйство, главой которого является заявитель, соответствует критериям для </w:t>
      </w:r>
      <w:proofErr w:type="spellStart"/>
      <w:r w:rsidRPr="0040585A">
        <w:rPr>
          <w:rFonts w:ascii="Times New Roman" w:hAnsi="Times New Roman" w:cs="Times New Roman"/>
          <w:szCs w:val="22"/>
        </w:rPr>
        <w:t>микропредприятий</w:t>
      </w:r>
      <w:proofErr w:type="spellEnd"/>
      <w:r w:rsidRPr="0040585A">
        <w:rPr>
          <w:rFonts w:ascii="Times New Roman" w:hAnsi="Times New Roman" w:cs="Times New Roman"/>
          <w:szCs w:val="22"/>
        </w:rPr>
        <w:t>, установленным законодательством Российской Федерации (отметить да/нет) ____________________________________________.</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18. Заявитель ранее являлся получателем грантов на развитие малого и среднего предпринимательства, в том числе гранта на создание и развитие крестьянского (фермерского) хозяйства, грантов на развитие семейных животноводческих ферм, выплат, полученных на содействие </w:t>
      </w:r>
      <w:proofErr w:type="spellStart"/>
      <w:r w:rsidRPr="0040585A">
        <w:rPr>
          <w:rFonts w:ascii="Times New Roman" w:hAnsi="Times New Roman" w:cs="Times New Roman"/>
          <w:szCs w:val="22"/>
        </w:rPr>
        <w:t>самозанятости</w:t>
      </w:r>
      <w:proofErr w:type="spellEnd"/>
      <w:r w:rsidRPr="0040585A">
        <w:rPr>
          <w:rFonts w:ascii="Times New Roman" w:hAnsi="Times New Roman" w:cs="Times New Roman"/>
          <w:szCs w:val="22"/>
        </w:rPr>
        <w:t xml:space="preserve"> безработных граждан, средств финансовой поддержки в виде субсидий, полученных в соответствии с Федеральным </w:t>
      </w:r>
      <w:hyperlink r:id="rId25" w:history="1">
        <w:r w:rsidRPr="0040585A">
          <w:rPr>
            <w:rFonts w:ascii="Times New Roman" w:hAnsi="Times New Roman" w:cs="Times New Roman"/>
            <w:color w:val="0000FF"/>
            <w:szCs w:val="22"/>
          </w:rPr>
          <w:t>законом</w:t>
        </w:r>
      </w:hyperlink>
      <w:r w:rsidRPr="0040585A">
        <w:rPr>
          <w:rFonts w:ascii="Times New Roman" w:hAnsi="Times New Roman" w:cs="Times New Roman"/>
          <w:szCs w:val="22"/>
        </w:rPr>
        <w:t xml:space="preserve"> от 24 июля 2007 года N 209-ФЗ "О развитии малого и среднего предпринимательства в Российской Федерации" (отметить да/нет) __________________________________________________.</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19.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заявителя за предшествующий календарный год не превышает 120 млн. рублей (отметить да/нет) __________________________________________________.</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20. Среднегодовой объем реализации сельскохозяйственной продукции с момента регистрации крестьянского (фермерского) хозяйства рублей _____________________________________________________________.</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21. На момент подачи заявки на расчетном счете/счетах заявителя находятся денежные средства в сумме ________________________________________ рублей.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22. На момент подачи заявки в собственности заявителя и членов его крестьянского (фермерского) хозяйства находится недвижимое имущество, используемое в сельскохозяйственном производстве, общей стоимостью </w:t>
      </w:r>
      <w:r w:rsidRPr="0040585A">
        <w:rPr>
          <w:rFonts w:ascii="Times New Roman" w:hAnsi="Times New Roman" w:cs="Times New Roman"/>
          <w:szCs w:val="22"/>
        </w:rPr>
        <w:lastRenderedPageBreak/>
        <w:t>___________________________________________ рублей.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23. На момент подачи заявки в собственности заявителя и членов его крестьянского (фермерского) хозяйства находится движимое имущество, используемое в сельскохозяйственном производстве, общей стоимостью ___________________________________________ рублей.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24. На момент подачи заявки в собственности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__________________ гектаров пашни, _______________________ гектаров иных угодий.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25. На момент подачи заявки в аренде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_____________________ гектаров пашни, _____________________ гектаров иных угодий.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26. Фактическое местонахождение  крестьянского  (фермерского) хозяйства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(основных производственных фондов):</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почтовый индекс 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субъект Российской Федерации 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район 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населенный пункт 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улица _________________________________________________________________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номер дома (владение) ________________________________________________.</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27. Необходимая сумма гранта на развитие семейной животноводческой фермы _________________________________________________ рублей.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Документы представлены в соответствии с </w:t>
      </w:r>
      <w:hyperlink w:anchor="P696" w:history="1">
        <w:r w:rsidRPr="0040585A">
          <w:rPr>
            <w:rFonts w:ascii="Times New Roman" w:hAnsi="Times New Roman" w:cs="Times New Roman"/>
            <w:color w:val="0000FF"/>
            <w:szCs w:val="22"/>
          </w:rPr>
          <w:t>пунктами 6</w:t>
        </w:r>
      </w:hyperlink>
      <w:r w:rsidRPr="0040585A">
        <w:rPr>
          <w:rFonts w:ascii="Times New Roman" w:hAnsi="Times New Roman" w:cs="Times New Roman"/>
          <w:szCs w:val="22"/>
        </w:rPr>
        <w:t xml:space="preserve"> и </w:t>
      </w:r>
      <w:hyperlink w:anchor="P706" w:history="1">
        <w:r w:rsidRPr="0040585A">
          <w:rPr>
            <w:rFonts w:ascii="Times New Roman" w:hAnsi="Times New Roman" w:cs="Times New Roman"/>
            <w:color w:val="0000FF"/>
            <w:szCs w:val="22"/>
          </w:rPr>
          <w:t>7</w:t>
        </w:r>
      </w:hyperlink>
      <w:r w:rsidRPr="0040585A">
        <w:rPr>
          <w:rFonts w:ascii="Times New Roman" w:hAnsi="Times New Roman" w:cs="Times New Roman"/>
          <w:szCs w:val="22"/>
        </w:rPr>
        <w:t xml:space="preserve"> порядка проведения на территории Оренбургской области конкурса по отбору семейных животноводческих ферм.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Перечень документов указывается в </w:t>
      </w:r>
      <w:hyperlink w:anchor="P861" w:history="1">
        <w:r w:rsidRPr="0040585A">
          <w:rPr>
            <w:rFonts w:ascii="Times New Roman" w:hAnsi="Times New Roman" w:cs="Times New Roman"/>
            <w:color w:val="0000FF"/>
            <w:szCs w:val="22"/>
          </w:rPr>
          <w:t>описи</w:t>
        </w:r>
      </w:hyperlink>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Мною подтверждается, что сведения, содержащиеся в заявке, достоверны и соответствуют представленным документам.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Подтверждаю свое согласие на передачу и обработку моих персональных данных в соответствии с законодательством Российской Федерации.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Подтверждаю, что я в полном объеме ознакомлен со всеми нормативными правовыми актами (включая приказы), регулирующими правоотношения по предоставлению грантов.</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Заявитель 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31" w:name="P855"/>
      <w:bookmarkEnd w:id="31"/>
      <w:r w:rsidRPr="0040585A">
        <w:rPr>
          <w:rFonts w:ascii="Times New Roman" w:hAnsi="Times New Roman" w:cs="Times New Roman"/>
          <w:szCs w:val="22"/>
        </w:rPr>
        <w:t xml:space="preserve">&lt;*&gt; Определяется в соответствии с </w:t>
      </w:r>
      <w:hyperlink r:id="rId26" w:history="1">
        <w:r w:rsidRPr="0040585A">
          <w:rPr>
            <w:rFonts w:ascii="Times New Roman" w:hAnsi="Times New Roman" w:cs="Times New Roman"/>
            <w:color w:val="0000FF"/>
            <w:szCs w:val="22"/>
          </w:rPr>
          <w:t>приказом</w:t>
        </w:r>
      </w:hyperlink>
      <w:r w:rsidRPr="0040585A">
        <w:rPr>
          <w:rFonts w:ascii="Times New Roman" w:hAnsi="Times New Roman" w:cs="Times New Roman"/>
          <w:szCs w:val="22"/>
        </w:rPr>
        <w:t xml:space="preserve"> Федеральной службы государственной статистики от 30 декабря 2011 года N 531.</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bookmarkStart w:id="32" w:name="P861"/>
      <w:bookmarkEnd w:id="32"/>
      <w:r w:rsidRPr="0040585A">
        <w:rPr>
          <w:rFonts w:ascii="Times New Roman" w:hAnsi="Times New Roman" w:cs="Times New Roman"/>
          <w:szCs w:val="22"/>
        </w:rPr>
        <w:t>Опись</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документов, представленных заявителем</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в министерство для участия в конкурсе</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по отбору семейных 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Глава крестьянского (фермерского) хозяйства</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__________________________________________________________</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(фамилия, имя, отчество)</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представил (а) в конкурсную комиссию следующие документы </w:t>
      </w:r>
      <w:hyperlink w:anchor="P891" w:history="1">
        <w:r w:rsidRPr="0040585A">
          <w:rPr>
            <w:rFonts w:ascii="Times New Roman" w:hAnsi="Times New Roman" w:cs="Times New Roman"/>
            <w:color w:val="0000FF"/>
            <w:szCs w:val="22"/>
          </w:rPr>
          <w:t>&lt;*&gt;</w:t>
        </w:r>
      </w:hyperlink>
      <w:r w:rsidRPr="0040585A">
        <w:rPr>
          <w:rFonts w:ascii="Times New Roman" w:hAnsi="Times New Roman" w:cs="Times New Roman"/>
          <w:szCs w:val="22"/>
        </w:rPr>
        <w:t>:</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159"/>
        <w:gridCol w:w="1587"/>
        <w:gridCol w:w="1587"/>
      </w:tblGrid>
      <w:tr w:rsidR="0040585A" w:rsidRPr="0040585A">
        <w:tc>
          <w:tcPr>
            <w:tcW w:w="73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515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Наименование документа и его реквизиты </w:t>
            </w:r>
            <w:hyperlink w:anchor="P892" w:history="1">
              <w:r w:rsidRPr="0040585A">
                <w:rPr>
                  <w:rFonts w:ascii="Times New Roman" w:hAnsi="Times New Roman" w:cs="Times New Roman"/>
                  <w:color w:val="0000FF"/>
                  <w:szCs w:val="22"/>
                </w:rPr>
                <w:t>&lt;**&gt;</w:t>
              </w:r>
            </w:hyperlink>
          </w:p>
        </w:tc>
        <w:tc>
          <w:tcPr>
            <w:tcW w:w="158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Количество листов</w:t>
            </w:r>
          </w:p>
        </w:tc>
        <w:tc>
          <w:tcPr>
            <w:tcW w:w="158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Номер страницы</w:t>
            </w:r>
          </w:p>
        </w:tc>
      </w:tr>
      <w:tr w:rsidR="0040585A" w:rsidRPr="0040585A">
        <w:tc>
          <w:tcPr>
            <w:tcW w:w="737" w:type="dxa"/>
          </w:tcPr>
          <w:p w:rsidR="0040585A" w:rsidRPr="0040585A" w:rsidRDefault="0040585A">
            <w:pPr>
              <w:pStyle w:val="ConsPlusNormal"/>
              <w:rPr>
                <w:rFonts w:ascii="Times New Roman" w:hAnsi="Times New Roman" w:cs="Times New Roman"/>
                <w:szCs w:val="22"/>
              </w:rPr>
            </w:pPr>
          </w:p>
        </w:tc>
        <w:tc>
          <w:tcPr>
            <w:tcW w:w="5159" w:type="dxa"/>
          </w:tcPr>
          <w:p w:rsidR="0040585A" w:rsidRPr="0040585A" w:rsidRDefault="0040585A">
            <w:pPr>
              <w:pStyle w:val="ConsPlusNormal"/>
              <w:rPr>
                <w:rFonts w:ascii="Times New Roman" w:hAnsi="Times New Roman" w:cs="Times New Roman"/>
                <w:szCs w:val="22"/>
              </w:rPr>
            </w:pPr>
          </w:p>
        </w:tc>
        <w:tc>
          <w:tcPr>
            <w:tcW w:w="1587" w:type="dxa"/>
          </w:tcPr>
          <w:p w:rsidR="0040585A" w:rsidRPr="0040585A" w:rsidRDefault="0040585A">
            <w:pPr>
              <w:pStyle w:val="ConsPlusNormal"/>
              <w:rPr>
                <w:rFonts w:ascii="Times New Roman" w:hAnsi="Times New Roman" w:cs="Times New Roman"/>
                <w:szCs w:val="22"/>
              </w:rPr>
            </w:pPr>
          </w:p>
        </w:tc>
        <w:tc>
          <w:tcPr>
            <w:tcW w:w="1587"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________________________________   _____________   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(наименование должности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работника, принявшего документы)</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Дата и время принятия заявки 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Номер заявки __________________________________________________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Заявитель _________________ ___________________________________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33" w:name="P891"/>
      <w:bookmarkEnd w:id="33"/>
      <w:r w:rsidRPr="0040585A">
        <w:rPr>
          <w:rFonts w:ascii="Times New Roman" w:hAnsi="Times New Roman" w:cs="Times New Roman"/>
          <w:szCs w:val="22"/>
        </w:rPr>
        <w:t>&lt;*&gt; В случае если одного листа недостаточно для описания всех представленных документов, заполняется следующий лист (</w:t>
      </w:r>
      <w:proofErr w:type="spellStart"/>
      <w:r w:rsidRPr="0040585A">
        <w:rPr>
          <w:rFonts w:ascii="Times New Roman" w:hAnsi="Times New Roman" w:cs="Times New Roman"/>
          <w:szCs w:val="22"/>
        </w:rPr>
        <w:t>ы</w:t>
      </w:r>
      <w:proofErr w:type="spellEnd"/>
      <w:r w:rsidRPr="0040585A">
        <w:rPr>
          <w:rFonts w:ascii="Times New Roman" w:hAnsi="Times New Roman" w:cs="Times New Roman"/>
          <w:szCs w:val="22"/>
        </w:rPr>
        <w:t>) с индексом "а", при этом внизу листа (</w:t>
      </w:r>
      <w:proofErr w:type="spellStart"/>
      <w:r w:rsidRPr="0040585A">
        <w:rPr>
          <w:rFonts w:ascii="Times New Roman" w:hAnsi="Times New Roman" w:cs="Times New Roman"/>
          <w:szCs w:val="22"/>
        </w:rPr>
        <w:t>ов</w:t>
      </w:r>
      <w:proofErr w:type="spellEnd"/>
      <w:r w:rsidRPr="0040585A">
        <w:rPr>
          <w:rFonts w:ascii="Times New Roman" w:hAnsi="Times New Roman" w:cs="Times New Roman"/>
          <w:szCs w:val="22"/>
        </w:rPr>
        <w:t>) ставится подпись заявителя.</w:t>
      </w:r>
    </w:p>
    <w:p w:rsidR="0040585A" w:rsidRPr="0040585A" w:rsidRDefault="0040585A">
      <w:pPr>
        <w:pStyle w:val="ConsPlusNormal"/>
        <w:ind w:firstLine="540"/>
        <w:jc w:val="both"/>
        <w:rPr>
          <w:rFonts w:ascii="Times New Roman" w:hAnsi="Times New Roman" w:cs="Times New Roman"/>
          <w:szCs w:val="22"/>
        </w:rPr>
      </w:pPr>
      <w:bookmarkStart w:id="34" w:name="P892"/>
      <w:bookmarkEnd w:id="34"/>
      <w:r w:rsidRPr="0040585A">
        <w:rPr>
          <w:rFonts w:ascii="Times New Roman" w:hAnsi="Times New Roman" w:cs="Times New Roman"/>
          <w:szCs w:val="22"/>
        </w:rPr>
        <w:t>&lt;**&gt; Указываются дата и номер документа для писем, договоров, справок, выписок.</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1"/>
        <w:rPr>
          <w:rFonts w:ascii="Times New Roman" w:hAnsi="Times New Roman" w:cs="Times New Roman"/>
          <w:szCs w:val="22"/>
        </w:rPr>
      </w:pPr>
      <w:bookmarkStart w:id="35" w:name="P898"/>
      <w:bookmarkEnd w:id="35"/>
      <w:r w:rsidRPr="0040585A">
        <w:rPr>
          <w:rFonts w:ascii="Times New Roman" w:hAnsi="Times New Roman" w:cs="Times New Roman"/>
          <w:szCs w:val="22"/>
        </w:rPr>
        <w:t>Приложение 2</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порядку проведения</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на территории Оренбургской области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конкурса по отбору семейных</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I. Структура</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бизнес-плана семейной животноводческой фермы</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 Краткое резюме бизнес-плана.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2. Характеристика инициатора проекта и </w:t>
      </w:r>
      <w:proofErr w:type="spellStart"/>
      <w:r w:rsidRPr="0040585A">
        <w:rPr>
          <w:rFonts w:ascii="Times New Roman" w:hAnsi="Times New Roman" w:cs="Times New Roman"/>
          <w:szCs w:val="22"/>
        </w:rPr>
        <w:t>бизнес-идеи</w:t>
      </w:r>
      <w:proofErr w:type="spellEnd"/>
      <w:r w:rsidRPr="0040585A">
        <w:rPr>
          <w:rFonts w:ascii="Times New Roman" w:hAnsi="Times New Roman" w:cs="Times New Roman"/>
          <w:szCs w:val="22"/>
        </w:rPr>
        <w:t xml:space="preserve"> (описание фирмы, дата и место регистрации, ее владельцы).</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3. Описание товара или услуги (физические свойства продукции, преимущества и недостатки, чьи потребности удовлетворяет).</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4. План маркетинга. Анализ рынка (анализ отрасли, к которой относится предприятие, предполагаемый объем продаж по периодам). Схема продвижения товаров/услуг (логистика, каналы сбыта продукции).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5. Производственный (организационный) план. Технология производства (описывается производственный процесс, в том числе мероприятия по охране труда и пожарной безопасности). Ресурсы (рассматриваются материальные и человеческие ресурсы предприятия).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6. Инвестиционный план (представляется систематизированная информация о затратах инвестиционной стадии, об источниках средств). В рамках разработки инвестиционного плана готовится план расходов.</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7. Финансовый план (представляются в цифровом выражении все изложенное в предыдущих разделах, а также бюджет доходов и расходов, бюджет движения денежных средств, расчет показателей эффективности инвестиционного проекта).</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outlineLvl w:val="2"/>
        <w:rPr>
          <w:rFonts w:ascii="Times New Roman" w:hAnsi="Times New Roman" w:cs="Times New Roman"/>
          <w:szCs w:val="22"/>
        </w:rPr>
      </w:pPr>
      <w:r w:rsidRPr="0040585A">
        <w:rPr>
          <w:rFonts w:ascii="Times New Roman" w:hAnsi="Times New Roman" w:cs="Times New Roman"/>
          <w:szCs w:val="22"/>
        </w:rPr>
        <w:t>II. Расшифровка структуры бизнес-плана</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8. Краткое резюме бизнес-плана </w:t>
      </w:r>
      <w:hyperlink w:anchor="P950" w:history="1">
        <w:r w:rsidRPr="0040585A">
          <w:rPr>
            <w:rFonts w:ascii="Times New Roman" w:hAnsi="Times New Roman" w:cs="Times New Roman"/>
            <w:color w:val="0000FF"/>
            <w:szCs w:val="22"/>
          </w:rPr>
          <w:t>(таблица 1)</w:t>
        </w:r>
      </w:hyperlink>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lastRenderedPageBreak/>
        <w:t xml:space="preserve">9. Характеристика инициатора проекта и </w:t>
      </w:r>
      <w:proofErr w:type="spellStart"/>
      <w:r w:rsidRPr="0040585A">
        <w:rPr>
          <w:rFonts w:ascii="Times New Roman" w:hAnsi="Times New Roman" w:cs="Times New Roman"/>
          <w:szCs w:val="22"/>
        </w:rPr>
        <w:t>бизнес-идеи</w:t>
      </w:r>
      <w:proofErr w:type="spellEnd"/>
      <w:r w:rsidRPr="0040585A">
        <w:rPr>
          <w:rFonts w:ascii="Times New Roman" w:hAnsi="Times New Roman" w:cs="Times New Roman"/>
          <w:szCs w:val="22"/>
        </w:rPr>
        <w:t>. Указывается, начата ли новая деятельность или приобретается готовое предприятие, расширяется ли производственная деятельность или идет выделение из более крупной материнской структуры. Указываются статус предприятия, его организационно-правовая форма, дата и место регистрации, его владельцы и управленческий персонал со всеми изменениями перечисленных позиций за последние 5 лет (по возможности).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Дается краткое описание бизнеса: направление деятельности; состояние отрасли в целом и место, которое данная фирма в ней занимает; кто является потребителем продукции предприятия; является ли бизнес сезонным, ориентирован он на производство небольшого количества высококачественных товаров (услуг) или на массовое потребление.</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10. Описание товара. Приводится описание продукции: физические свойства, потребности, которые удовлетворяют производимые товары; что отличает данный товар от других, имеющихся на рынке, каковы его преимущества и недостатки; что выигрывает потребитель, приобретая именно этот товар. Указывается, какой интеллектуальной собственностью располагает предприниматель: патентами, лицензиями, секретами производства.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11. План маркетинга. Составляется на основе сбора, обработки и анализа информации. Проводится позиционирование товара, под которым подразумевается выделение своего товара из ряда конкурентных, обосновываются его преимущества и отличительные черты с точки зрения покупателя, то есть указываются причины, по которым покупатель выберет товар.</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Дается разъяснение того, как предприятие намерено воздействовать на рынок и потребителя, чтобы обеспечить сбыт своей продукции. В зависимости от товара, региона, размера бизнеса и прочих факторов план маркетинга может выглядеть по-разному, но, как правило, в нем предусматриваются следующие разделы: маркетинговая стратегия, анализ рынка, ценообразование, система продвижения товара.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Анализ рынка. Раздел начинается с анализа состояния отрасли, к которой относится данное предприятие. Анализ отрасли выявляет основных конкурентов и показывает остроту конкуренции, сильные и слабые стороны конкурентов, а также их предполагаемое воздействие на данное предприятие. Результаты сравнительного анализа конкурентов представляются в виде таблиц или диаграмм. По возможности, кроме выявления настоящих конкурентов, дается прогноз развития конкуренции в будущем. Помимо конкурентов на развитие рынка оказывают влияние и другие внешние факторы, такие как государственное регулирование, политика поставщиков, политическое положение в стране и общественное мнение. В случае если какой-то из этих факторов играет для данного производства особо важную роль, он рассматривается подробным образом.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Рассчитывается предполагаемый объем продаж, при этом отдельно по:</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периодам с учетом сезонности продаж;</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товарам;</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группам потребителей.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 каждому из указанных критериев целесообразно рассчитать долю рынка и сделать не один, а несколько вариантов расчетов и прогнозов: консервативный, наиболее вероятный и оптимистический.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Схема продвижения товаров. Предусматриваются разработка оптимальных схем транспортировки и складирования, создание каналов сбыта (магазинов, посредников, дилерской сети) и методов стимулирования продаж, организация послепродажного обслуживания, рекламная кампания и формирование общественного мнения.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12. Производственный (организационный) план. В производственном плане отражаются способность качественно и в надлежащий срок производить товар, то есть обосновывается эффективность предприятия. Раскрывается организация процесса производства.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Осуществляется выбор технологического процесса и необходимого оборудования.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В производственный план включаются разделы с описанием технологии производства, ресурсов предприятия и менеджмента.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Технология производства. В этом разделе описываются процесс разработки продукта, особенно нового, и результат в виде производственных патентов, лицензий, товарных знаков. Описываются производственный процесс (последовательность операций), особенности </w:t>
      </w:r>
      <w:r w:rsidRPr="0040585A">
        <w:rPr>
          <w:rFonts w:ascii="Times New Roman" w:hAnsi="Times New Roman" w:cs="Times New Roman"/>
          <w:szCs w:val="22"/>
        </w:rPr>
        <w:lastRenderedPageBreak/>
        <w:t>производства (</w:t>
      </w:r>
      <w:proofErr w:type="spellStart"/>
      <w:r w:rsidRPr="0040585A">
        <w:rPr>
          <w:rFonts w:ascii="Times New Roman" w:hAnsi="Times New Roman" w:cs="Times New Roman"/>
          <w:szCs w:val="22"/>
        </w:rPr>
        <w:t>экологичность</w:t>
      </w:r>
      <w:proofErr w:type="spellEnd"/>
      <w:r w:rsidRPr="0040585A">
        <w:rPr>
          <w:rFonts w:ascii="Times New Roman" w:hAnsi="Times New Roman" w:cs="Times New Roman"/>
          <w:szCs w:val="22"/>
        </w:rPr>
        <w:t>, безопасность), структура издержек производства, перспектива их снижения и организация сервиса. Анализируются внешние факторы, оказывающие влияние на производственную деятельность (доступ к экономическим ресурсам, поставщики, клиенты, изменения в технологии, а также изменения в законодательстве). Предусматриваются мероприятия по охране труда и пожарной безопасности.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Риски. Анализируются риски и разрабатываются меры по их снижению. Для этого приводится перечень рисков, присущих данной отрасли бизнеса, определяется вероятность каждого из них, дается оценка убытков в случае их наступления, устанавливается допустимый уровень убытков, ниже которого риски не принимаются во внимание, и определяются организационные меры по профилактике и нейтрализации рисков. Перечисляются также все виды страховок с указанием названий страховых компаний, номеров страховых полисов, сроков и условий страховки.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Материальные ресурсы предприятия.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К материальным ресурсам (фондам) относятся производственные помещения, транспортные средства, машины и оборудование, сырье и материалы, запасы готовой продукции. Рассматривается местоположение предприятия, наличие транспортной и коммуникационной инфраструктур, производственные площади, количество и технический уровень оборудования.</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13. Инвестиционный план. Потребности в инвестировании. Приводится информация о затратах инвестиционной стадии, об инвестиционных мероприятиях (этапах), представленных в календарном плане. К таким мероприятиям относятся организационные и другие издержки подготовительного периода (все издержки до момента пуска предприятия и сбыта продукции и услуг), приобретение участков земли, приобретение и строительство зданий и сооружений, приобретение и изготовление оборудования, представляемые в виде сетевых графиков или диаграмм (должны содержать номер этапа, наименование этапа, дату начала этапа, длительность этапа в днях, стоимость работ).</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Подготавливается и утверждается план расходов с перечислением наименований приобретаемого имущества, выполняемых работ, оказываемых услуг с указанием их количества, цены за единицу и полной стоимости </w:t>
      </w:r>
      <w:hyperlink w:anchor="P1057" w:history="1">
        <w:r w:rsidRPr="0040585A">
          <w:rPr>
            <w:rFonts w:ascii="Times New Roman" w:hAnsi="Times New Roman" w:cs="Times New Roman"/>
            <w:color w:val="0000FF"/>
            <w:szCs w:val="22"/>
          </w:rPr>
          <w:t>(таблица 2)</w:t>
        </w:r>
      </w:hyperlink>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14. Финансовый план. В финансовом плане все изложенное в предыдущих разделах может быть представлено в цифровом выражении: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оперативные планы (отчеты) за каждый период и по каждому товару;</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планы (отчеты) о доходах и расходах по производству продукции, показывающие, получает предприятие прибыль или терпит убытки;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движение поголовья и план (отчет) о движении денежных средств, показывающий поступление и расходование денег в процессе производственной деятельности предприятия </w:t>
      </w:r>
      <w:hyperlink w:anchor="P1092" w:history="1">
        <w:r w:rsidRPr="0040585A">
          <w:rPr>
            <w:rFonts w:ascii="Times New Roman" w:hAnsi="Times New Roman" w:cs="Times New Roman"/>
            <w:color w:val="0000FF"/>
            <w:szCs w:val="22"/>
          </w:rPr>
          <w:t>(таблица 3)</w:t>
        </w:r>
      </w:hyperlink>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балансовый отчет, подводящий итоги деятельности;</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структура себестоимости </w:t>
      </w:r>
      <w:hyperlink w:anchor="P1303" w:history="1">
        <w:r w:rsidRPr="0040585A">
          <w:rPr>
            <w:rFonts w:ascii="Times New Roman" w:hAnsi="Times New Roman" w:cs="Times New Roman"/>
            <w:color w:val="0000FF"/>
            <w:szCs w:val="22"/>
          </w:rPr>
          <w:t>(таблица 4)</w:t>
        </w:r>
      </w:hyperlink>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По итогам формирования финансового плана дается заключение о возможности реализации бизнес-плана.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Приложение (документы юридического характера, копии контрактов, лицензии, права на владение ресурсами и другое).</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3"/>
        <w:rPr>
          <w:rFonts w:ascii="Times New Roman" w:hAnsi="Times New Roman" w:cs="Times New Roman"/>
          <w:szCs w:val="22"/>
        </w:rPr>
      </w:pPr>
      <w:r w:rsidRPr="0040585A">
        <w:rPr>
          <w:rFonts w:ascii="Times New Roman" w:hAnsi="Times New Roman" w:cs="Times New Roman"/>
          <w:szCs w:val="22"/>
        </w:rPr>
        <w:t>Таблица 1</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36" w:name="P950"/>
      <w:bookmarkEnd w:id="36"/>
      <w:r w:rsidRPr="0040585A">
        <w:rPr>
          <w:rFonts w:ascii="Times New Roman" w:hAnsi="Times New Roman" w:cs="Times New Roman"/>
          <w:szCs w:val="22"/>
        </w:rPr>
        <w:t>Краткое резюме бизнес-плана</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______________________________</w:t>
      </w:r>
    </w:p>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проекта)</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Инициатор проекта: ______________________________________</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726"/>
        <w:gridCol w:w="1474"/>
        <w:gridCol w:w="1195"/>
      </w:tblGrid>
      <w:tr w:rsidR="0040585A" w:rsidRPr="0040585A">
        <w:tc>
          <w:tcPr>
            <w:tcW w:w="62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5726"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показателя</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Единица измерения</w:t>
            </w:r>
          </w:p>
        </w:tc>
        <w:tc>
          <w:tcPr>
            <w:tcW w:w="1195"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Сумма</w:t>
            </w:r>
          </w:p>
        </w:tc>
      </w:tr>
      <w:tr w:rsidR="0040585A" w:rsidRPr="0040585A">
        <w:tc>
          <w:tcPr>
            <w:tcW w:w="62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1</w:t>
            </w:r>
          </w:p>
        </w:tc>
        <w:tc>
          <w:tcPr>
            <w:tcW w:w="5726"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1195"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w:t>
            </w:r>
          </w:p>
        </w:tc>
      </w:tr>
      <w:tr w:rsidR="0040585A" w:rsidRPr="0040585A">
        <w:tc>
          <w:tcPr>
            <w:tcW w:w="624" w:type="dxa"/>
            <w:vMerge w:val="restart"/>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Стоимость проекта - всего, в том числе:</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vMerge/>
          </w:tcPr>
          <w:p w:rsidR="0040585A" w:rsidRPr="0040585A" w:rsidRDefault="0040585A">
            <w:pPr>
              <w:rPr>
                <w:rFonts w:ascii="Times New Roman" w:hAnsi="Times New Roman" w:cs="Times New Roman"/>
              </w:rPr>
            </w:pP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собственные средства</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vMerge/>
          </w:tcPr>
          <w:p w:rsidR="0040585A" w:rsidRPr="0040585A" w:rsidRDefault="0040585A">
            <w:pPr>
              <w:rPr>
                <w:rFonts w:ascii="Times New Roman" w:hAnsi="Times New Roman" w:cs="Times New Roman"/>
              </w:rPr>
            </w:pP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заемные средства</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vMerge/>
          </w:tcPr>
          <w:p w:rsidR="0040585A" w:rsidRPr="0040585A" w:rsidRDefault="0040585A">
            <w:pPr>
              <w:rPr>
                <w:rFonts w:ascii="Times New Roman" w:hAnsi="Times New Roman" w:cs="Times New Roman"/>
              </w:rPr>
            </w:pP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средства гранта</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2.</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Чистый дисконтированный доход (NPV)</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3.</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Внутренняя норма рентабельности (IRR)</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4.</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Ставка дисконтирования</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процентов</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5.</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Период планирования с ______________ по ________________</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лет</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6.</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Выручка от реализации</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7.</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EBITDA (прибыль до уплаты налогов, процентов и амортизации)</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8.</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EBIT (прибыль до уплаты налогов, процентов)</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процентов</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9.</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Чистая прибыль</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10.</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Рентабельность</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процентов</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11.</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Срок окупаемости</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лет</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12.</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Количество создаваемых рабочих мест</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мест</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13.</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Стоимость 1 скотоместа</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14.</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Поголовье (основное стадо)</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15.</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Приобретение племенного скота</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16.</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Наличие в штате семейной животноводческой фермы специалистов с высшим профессиональным образованием</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единиц</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17.</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Наличие в собственности или аренде земельных участков, обеспечивающих производство более 50 процентов годовой потребности в кормах</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гектаров</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18.</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Наличие в собственности производственного помещения, подлежащего реконструкции, либо земельного участка под строительство производственного помещения (указать площадь)</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кв. метров</w:t>
            </w:r>
          </w:p>
        </w:tc>
        <w:tc>
          <w:tcPr>
            <w:tcW w:w="1195" w:type="dxa"/>
          </w:tcPr>
          <w:p w:rsidR="0040585A" w:rsidRPr="0040585A" w:rsidRDefault="0040585A">
            <w:pPr>
              <w:pStyle w:val="ConsPlusNormal"/>
              <w:rPr>
                <w:rFonts w:ascii="Times New Roman" w:hAnsi="Times New Roman" w:cs="Times New Roman"/>
                <w:szCs w:val="22"/>
              </w:rPr>
            </w:pPr>
          </w:p>
        </w:tc>
      </w:tr>
      <w:tr w:rsidR="0040585A" w:rsidRPr="0040585A">
        <w:tc>
          <w:tcPr>
            <w:tcW w:w="624"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19.</w:t>
            </w:r>
          </w:p>
        </w:tc>
        <w:tc>
          <w:tcPr>
            <w:tcW w:w="5726"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Проживание главы крестьянского (фермерского) хозяйства по месту расположения семейной фермы (удаленность не более 1 километра)</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да/нет</w:t>
            </w:r>
          </w:p>
        </w:tc>
        <w:tc>
          <w:tcPr>
            <w:tcW w:w="1195"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lastRenderedPageBreak/>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3"/>
        <w:rPr>
          <w:rFonts w:ascii="Times New Roman" w:hAnsi="Times New Roman" w:cs="Times New Roman"/>
          <w:szCs w:val="22"/>
        </w:rPr>
      </w:pPr>
      <w:r w:rsidRPr="0040585A">
        <w:rPr>
          <w:rFonts w:ascii="Times New Roman" w:hAnsi="Times New Roman" w:cs="Times New Roman"/>
          <w:szCs w:val="22"/>
        </w:rPr>
        <w:t>Таблица 2</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37" w:name="P1057"/>
      <w:bookmarkEnd w:id="37"/>
      <w:r w:rsidRPr="0040585A">
        <w:rPr>
          <w:rFonts w:ascii="Times New Roman" w:hAnsi="Times New Roman" w:cs="Times New Roman"/>
          <w:szCs w:val="22"/>
        </w:rPr>
        <w:t>План расходов (единовременные затраты)</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1459"/>
        <w:gridCol w:w="1262"/>
        <w:gridCol w:w="1474"/>
        <w:gridCol w:w="1247"/>
        <w:gridCol w:w="1169"/>
      </w:tblGrid>
      <w:tr w:rsidR="0040585A" w:rsidRPr="0040585A">
        <w:tc>
          <w:tcPr>
            <w:tcW w:w="56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187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Наименование и количество товара, оказываемой услуги, выполняемых работ </w:t>
            </w:r>
            <w:hyperlink w:anchor="P1083" w:history="1">
              <w:r w:rsidRPr="0040585A">
                <w:rPr>
                  <w:rFonts w:ascii="Times New Roman" w:hAnsi="Times New Roman" w:cs="Times New Roman"/>
                  <w:color w:val="0000FF"/>
                  <w:szCs w:val="22"/>
                </w:rPr>
                <w:t>&lt;*&gt;</w:t>
              </w:r>
            </w:hyperlink>
          </w:p>
        </w:tc>
        <w:tc>
          <w:tcPr>
            <w:tcW w:w="1459"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Общая стоимость</w:t>
            </w:r>
          </w:p>
        </w:tc>
        <w:tc>
          <w:tcPr>
            <w:tcW w:w="3983" w:type="dxa"/>
            <w:gridSpan w:val="3"/>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Оплата стоимости (источники финансирования) за счет:</w:t>
            </w:r>
          </w:p>
        </w:tc>
        <w:tc>
          <w:tcPr>
            <w:tcW w:w="1169"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Срок оплаты (месяц, год)</w:t>
            </w:r>
          </w:p>
        </w:tc>
      </w:tr>
      <w:tr w:rsidR="0040585A" w:rsidRPr="0040585A">
        <w:tc>
          <w:tcPr>
            <w:tcW w:w="567" w:type="dxa"/>
            <w:vMerge/>
          </w:tcPr>
          <w:p w:rsidR="0040585A" w:rsidRPr="0040585A" w:rsidRDefault="0040585A">
            <w:pPr>
              <w:rPr>
                <w:rFonts w:ascii="Times New Roman" w:hAnsi="Times New Roman" w:cs="Times New Roman"/>
              </w:rPr>
            </w:pPr>
          </w:p>
        </w:tc>
        <w:tc>
          <w:tcPr>
            <w:tcW w:w="1871" w:type="dxa"/>
            <w:vMerge/>
          </w:tcPr>
          <w:p w:rsidR="0040585A" w:rsidRPr="0040585A" w:rsidRDefault="0040585A">
            <w:pPr>
              <w:rPr>
                <w:rFonts w:ascii="Times New Roman" w:hAnsi="Times New Roman" w:cs="Times New Roman"/>
              </w:rPr>
            </w:pPr>
          </w:p>
        </w:tc>
        <w:tc>
          <w:tcPr>
            <w:tcW w:w="1459" w:type="dxa"/>
            <w:vMerge/>
          </w:tcPr>
          <w:p w:rsidR="0040585A" w:rsidRPr="0040585A" w:rsidRDefault="0040585A">
            <w:pPr>
              <w:rPr>
                <w:rFonts w:ascii="Times New Roman" w:hAnsi="Times New Roman" w:cs="Times New Roman"/>
              </w:rPr>
            </w:pPr>
          </w:p>
        </w:tc>
        <w:tc>
          <w:tcPr>
            <w:tcW w:w="1262"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средств гранта</w:t>
            </w:r>
          </w:p>
        </w:tc>
        <w:tc>
          <w:tcPr>
            <w:tcW w:w="147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собственных средств</w:t>
            </w:r>
          </w:p>
        </w:tc>
        <w:tc>
          <w:tcPr>
            <w:tcW w:w="124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заемных средств</w:t>
            </w:r>
          </w:p>
        </w:tc>
        <w:tc>
          <w:tcPr>
            <w:tcW w:w="1169" w:type="dxa"/>
            <w:vMerge/>
          </w:tcPr>
          <w:p w:rsidR="0040585A" w:rsidRPr="0040585A" w:rsidRDefault="0040585A">
            <w:pPr>
              <w:rPr>
                <w:rFonts w:ascii="Times New Roman" w:hAnsi="Times New Roman" w:cs="Times New Roman"/>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p>
        </w:tc>
        <w:tc>
          <w:tcPr>
            <w:tcW w:w="1871" w:type="dxa"/>
          </w:tcPr>
          <w:p w:rsidR="0040585A" w:rsidRPr="0040585A" w:rsidRDefault="0040585A">
            <w:pPr>
              <w:pStyle w:val="ConsPlusNormal"/>
              <w:rPr>
                <w:rFonts w:ascii="Times New Roman" w:hAnsi="Times New Roman" w:cs="Times New Roman"/>
                <w:szCs w:val="22"/>
              </w:rPr>
            </w:pPr>
          </w:p>
        </w:tc>
        <w:tc>
          <w:tcPr>
            <w:tcW w:w="1459" w:type="dxa"/>
          </w:tcPr>
          <w:p w:rsidR="0040585A" w:rsidRPr="0040585A" w:rsidRDefault="0040585A">
            <w:pPr>
              <w:pStyle w:val="ConsPlusNormal"/>
              <w:rPr>
                <w:rFonts w:ascii="Times New Roman" w:hAnsi="Times New Roman" w:cs="Times New Roman"/>
                <w:szCs w:val="22"/>
              </w:rPr>
            </w:pPr>
          </w:p>
        </w:tc>
        <w:tc>
          <w:tcPr>
            <w:tcW w:w="1262" w:type="dxa"/>
          </w:tcPr>
          <w:p w:rsidR="0040585A" w:rsidRPr="0040585A" w:rsidRDefault="0040585A">
            <w:pPr>
              <w:pStyle w:val="ConsPlusNormal"/>
              <w:rPr>
                <w:rFonts w:ascii="Times New Roman" w:hAnsi="Times New Roman" w:cs="Times New Roman"/>
                <w:szCs w:val="22"/>
              </w:rPr>
            </w:pPr>
          </w:p>
        </w:tc>
        <w:tc>
          <w:tcPr>
            <w:tcW w:w="1474"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c>
          <w:tcPr>
            <w:tcW w:w="1169" w:type="dxa"/>
          </w:tcPr>
          <w:p w:rsidR="0040585A" w:rsidRPr="0040585A" w:rsidRDefault="0040585A">
            <w:pPr>
              <w:pStyle w:val="ConsPlusNormal"/>
              <w:rPr>
                <w:rFonts w:ascii="Times New Roman" w:hAnsi="Times New Roman" w:cs="Times New Roman"/>
                <w:szCs w:val="22"/>
              </w:rPr>
            </w:pPr>
          </w:p>
        </w:tc>
      </w:tr>
      <w:tr w:rsidR="0040585A" w:rsidRPr="0040585A">
        <w:tc>
          <w:tcPr>
            <w:tcW w:w="2438" w:type="dxa"/>
            <w:gridSpan w:val="2"/>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Итого</w:t>
            </w:r>
          </w:p>
        </w:tc>
        <w:tc>
          <w:tcPr>
            <w:tcW w:w="1459" w:type="dxa"/>
          </w:tcPr>
          <w:p w:rsidR="0040585A" w:rsidRPr="0040585A" w:rsidRDefault="0040585A">
            <w:pPr>
              <w:pStyle w:val="ConsPlusNormal"/>
              <w:rPr>
                <w:rFonts w:ascii="Times New Roman" w:hAnsi="Times New Roman" w:cs="Times New Roman"/>
                <w:szCs w:val="22"/>
              </w:rPr>
            </w:pPr>
          </w:p>
        </w:tc>
        <w:tc>
          <w:tcPr>
            <w:tcW w:w="1262" w:type="dxa"/>
          </w:tcPr>
          <w:p w:rsidR="0040585A" w:rsidRPr="0040585A" w:rsidRDefault="0040585A">
            <w:pPr>
              <w:pStyle w:val="ConsPlusNormal"/>
              <w:rPr>
                <w:rFonts w:ascii="Times New Roman" w:hAnsi="Times New Roman" w:cs="Times New Roman"/>
                <w:szCs w:val="22"/>
              </w:rPr>
            </w:pPr>
          </w:p>
        </w:tc>
        <w:tc>
          <w:tcPr>
            <w:tcW w:w="1474" w:type="dxa"/>
          </w:tcPr>
          <w:p w:rsidR="0040585A" w:rsidRPr="0040585A" w:rsidRDefault="0040585A">
            <w:pPr>
              <w:pStyle w:val="ConsPlusNormal"/>
              <w:rPr>
                <w:rFonts w:ascii="Times New Roman" w:hAnsi="Times New Roman" w:cs="Times New Roman"/>
                <w:szCs w:val="22"/>
              </w:rPr>
            </w:pPr>
          </w:p>
        </w:tc>
        <w:tc>
          <w:tcPr>
            <w:tcW w:w="1247" w:type="dxa"/>
          </w:tcPr>
          <w:p w:rsidR="0040585A" w:rsidRPr="0040585A" w:rsidRDefault="0040585A">
            <w:pPr>
              <w:pStyle w:val="ConsPlusNormal"/>
              <w:rPr>
                <w:rFonts w:ascii="Times New Roman" w:hAnsi="Times New Roman" w:cs="Times New Roman"/>
                <w:szCs w:val="22"/>
              </w:rPr>
            </w:pPr>
          </w:p>
        </w:tc>
        <w:tc>
          <w:tcPr>
            <w:tcW w:w="1169"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38" w:name="P1083"/>
      <w:bookmarkEnd w:id="38"/>
      <w:r w:rsidRPr="0040585A">
        <w:rPr>
          <w:rFonts w:ascii="Times New Roman" w:hAnsi="Times New Roman" w:cs="Times New Roman"/>
          <w:szCs w:val="22"/>
        </w:rPr>
        <w:t>&lt;*&gt; Совпадает с бюджетом проекта, указанным в презентации проекта при его защите на конкурсе по отбору семейных 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3"/>
        <w:rPr>
          <w:rFonts w:ascii="Times New Roman" w:hAnsi="Times New Roman" w:cs="Times New Roman"/>
          <w:szCs w:val="22"/>
        </w:rPr>
      </w:pPr>
      <w:r w:rsidRPr="0040585A">
        <w:rPr>
          <w:rFonts w:ascii="Times New Roman" w:hAnsi="Times New Roman" w:cs="Times New Roman"/>
          <w:szCs w:val="22"/>
        </w:rPr>
        <w:t>Таблица 3</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39" w:name="P1092"/>
      <w:bookmarkEnd w:id="39"/>
      <w:r w:rsidRPr="0040585A">
        <w:rPr>
          <w:rFonts w:ascii="Times New Roman" w:hAnsi="Times New Roman" w:cs="Times New Roman"/>
          <w:szCs w:val="22"/>
        </w:rPr>
        <w:t>Движение поголовья и план-отчет о движении денежных средств</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9"/>
        <w:gridCol w:w="3151"/>
        <w:gridCol w:w="1440"/>
        <w:gridCol w:w="737"/>
        <w:gridCol w:w="737"/>
        <w:gridCol w:w="737"/>
        <w:gridCol w:w="737"/>
        <w:gridCol w:w="737"/>
      </w:tblGrid>
      <w:tr w:rsidR="0040585A" w:rsidRPr="0040585A">
        <w:tc>
          <w:tcPr>
            <w:tcW w:w="749"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315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показателя</w:t>
            </w:r>
          </w:p>
        </w:tc>
        <w:tc>
          <w:tcPr>
            <w:tcW w:w="1440"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Единица измерения</w:t>
            </w:r>
          </w:p>
        </w:tc>
        <w:tc>
          <w:tcPr>
            <w:tcW w:w="3685" w:type="dxa"/>
            <w:gridSpan w:val="5"/>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Годы</w:t>
            </w:r>
          </w:p>
        </w:tc>
      </w:tr>
      <w:tr w:rsidR="0040585A" w:rsidRPr="0040585A">
        <w:tc>
          <w:tcPr>
            <w:tcW w:w="749" w:type="dxa"/>
            <w:vMerge/>
          </w:tcPr>
          <w:p w:rsidR="0040585A" w:rsidRPr="0040585A" w:rsidRDefault="0040585A">
            <w:pPr>
              <w:rPr>
                <w:rFonts w:ascii="Times New Roman" w:hAnsi="Times New Roman" w:cs="Times New Roman"/>
              </w:rPr>
            </w:pPr>
          </w:p>
        </w:tc>
        <w:tc>
          <w:tcPr>
            <w:tcW w:w="3151" w:type="dxa"/>
            <w:vMerge/>
          </w:tcPr>
          <w:p w:rsidR="0040585A" w:rsidRPr="0040585A" w:rsidRDefault="0040585A">
            <w:pPr>
              <w:rPr>
                <w:rFonts w:ascii="Times New Roman" w:hAnsi="Times New Roman" w:cs="Times New Roman"/>
              </w:rPr>
            </w:pPr>
          </w:p>
        </w:tc>
        <w:tc>
          <w:tcPr>
            <w:tcW w:w="1440" w:type="dxa"/>
            <w:vMerge/>
          </w:tcPr>
          <w:p w:rsidR="0040585A" w:rsidRPr="0040585A" w:rsidRDefault="0040585A">
            <w:pPr>
              <w:rPr>
                <w:rFonts w:ascii="Times New Roman" w:hAnsi="Times New Roman" w:cs="Times New Roman"/>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Поголовье крупного рогатого скота молочного направления на начало года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1.1.</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 том числе дойных коров</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1.2.</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Нетелей</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Продуктивность коров</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кг/голов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Валовой надой</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тонн</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Движение животных в течение года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4.1.</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Покупка телок</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4.2.</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Приплод</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5.</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Вес телят при рождении</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кг</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6.</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Молоко на выпойку телят</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тонн</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7.</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Молоко на реализацию</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тонн</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8.</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Цена реализации молока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рублей/кг</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9.</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Выручка от реализации молока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10.</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Реализация животных в течение года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10.1.</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Животные с откорма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10.2.</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Молодняк с </w:t>
            </w:r>
            <w:proofErr w:type="spellStart"/>
            <w:r w:rsidRPr="0040585A">
              <w:rPr>
                <w:rFonts w:ascii="Times New Roman" w:hAnsi="Times New Roman" w:cs="Times New Roman"/>
                <w:szCs w:val="22"/>
              </w:rPr>
              <w:t>доращивания</w:t>
            </w:r>
            <w:proofErr w:type="spellEnd"/>
            <w:r w:rsidRPr="0040585A">
              <w:rPr>
                <w:rFonts w:ascii="Times New Roman" w:hAnsi="Times New Roman" w:cs="Times New Roman"/>
                <w:szCs w:val="22"/>
              </w:rPr>
              <w:t xml:space="preserve"> и откорма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11.</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Вес реализуемых животных</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кг/голов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11.1.</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Животные с откорма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кг/голов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11.2.</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Молодняк с </w:t>
            </w:r>
            <w:proofErr w:type="spellStart"/>
            <w:r w:rsidRPr="0040585A">
              <w:rPr>
                <w:rFonts w:ascii="Times New Roman" w:hAnsi="Times New Roman" w:cs="Times New Roman"/>
                <w:szCs w:val="22"/>
              </w:rPr>
              <w:t>доращивания</w:t>
            </w:r>
            <w:proofErr w:type="spellEnd"/>
            <w:r w:rsidRPr="0040585A">
              <w:rPr>
                <w:rFonts w:ascii="Times New Roman" w:hAnsi="Times New Roman" w:cs="Times New Roman"/>
                <w:szCs w:val="22"/>
              </w:rPr>
              <w:t xml:space="preserve"> и откорма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кг/голов</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12.</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Цена реализации скота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рублей/кг</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12.1.</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Взрослый скот с откорма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рублей/кг</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12.2.</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Бычки с </w:t>
            </w:r>
            <w:proofErr w:type="spellStart"/>
            <w:r w:rsidRPr="0040585A">
              <w:rPr>
                <w:rFonts w:ascii="Times New Roman" w:hAnsi="Times New Roman" w:cs="Times New Roman"/>
                <w:szCs w:val="22"/>
              </w:rPr>
              <w:t>доращивания</w:t>
            </w:r>
            <w:proofErr w:type="spellEnd"/>
            <w:r w:rsidRPr="0040585A">
              <w:rPr>
                <w:rFonts w:ascii="Times New Roman" w:hAnsi="Times New Roman" w:cs="Times New Roman"/>
                <w:szCs w:val="22"/>
              </w:rPr>
              <w:t xml:space="preserve"> и откорма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рублей/кг</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13.</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Выручка от реализации скота</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r w:rsidR="0040585A" w:rsidRPr="0040585A">
        <w:tc>
          <w:tcPr>
            <w:tcW w:w="749"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14.</w:t>
            </w:r>
          </w:p>
        </w:tc>
        <w:tc>
          <w:tcPr>
            <w:tcW w:w="315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Доход по семейной животноводческой ферме</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c>
          <w:tcPr>
            <w:tcW w:w="737"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3"/>
        <w:rPr>
          <w:rFonts w:ascii="Times New Roman" w:hAnsi="Times New Roman" w:cs="Times New Roman"/>
          <w:szCs w:val="22"/>
        </w:rPr>
      </w:pPr>
      <w:r w:rsidRPr="0040585A">
        <w:rPr>
          <w:rFonts w:ascii="Times New Roman" w:hAnsi="Times New Roman" w:cs="Times New Roman"/>
          <w:szCs w:val="22"/>
        </w:rPr>
        <w:t>Таблица 4</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40" w:name="P1303"/>
      <w:bookmarkEnd w:id="40"/>
      <w:r w:rsidRPr="0040585A">
        <w:rPr>
          <w:rFonts w:ascii="Times New Roman" w:hAnsi="Times New Roman" w:cs="Times New Roman"/>
          <w:szCs w:val="22"/>
        </w:rPr>
        <w:t>Структура себестоимости</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782"/>
        <w:gridCol w:w="782"/>
        <w:gridCol w:w="773"/>
        <w:gridCol w:w="782"/>
        <w:gridCol w:w="806"/>
      </w:tblGrid>
      <w:tr w:rsidR="0040585A" w:rsidRPr="0040585A">
        <w:tc>
          <w:tcPr>
            <w:tcW w:w="56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4535"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Статьи затрат</w:t>
            </w:r>
          </w:p>
        </w:tc>
        <w:tc>
          <w:tcPr>
            <w:tcW w:w="3925" w:type="dxa"/>
            <w:gridSpan w:val="5"/>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Суммы по статьям затрат (по годам)</w:t>
            </w:r>
          </w:p>
        </w:tc>
      </w:tr>
      <w:tr w:rsidR="0040585A" w:rsidRPr="0040585A">
        <w:tc>
          <w:tcPr>
            <w:tcW w:w="567" w:type="dxa"/>
            <w:vMerge/>
          </w:tcPr>
          <w:p w:rsidR="0040585A" w:rsidRPr="0040585A" w:rsidRDefault="0040585A">
            <w:pPr>
              <w:rPr>
                <w:rFonts w:ascii="Times New Roman" w:hAnsi="Times New Roman" w:cs="Times New Roman"/>
              </w:rPr>
            </w:pPr>
          </w:p>
        </w:tc>
        <w:tc>
          <w:tcPr>
            <w:tcW w:w="4535" w:type="dxa"/>
            <w:vMerge/>
          </w:tcPr>
          <w:p w:rsidR="0040585A" w:rsidRPr="0040585A" w:rsidRDefault="0040585A">
            <w:pPr>
              <w:rPr>
                <w:rFonts w:ascii="Times New Roman" w:hAnsi="Times New Roman" w:cs="Times New Roman"/>
              </w:rPr>
            </w:pP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Заработная плата</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2.</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Начисления на заработную плату</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3.</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Корма</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из них собственного производства</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lastRenderedPageBreak/>
              <w:t>4.</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Средства защиты животных</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5.</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Горюче-смазочные материалы</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6.</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Электроэнергия</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7.</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Затраты на искусственное осеменение</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8.</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Сопутствующие товары</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9.</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Медикаменты</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10.</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Минеральные добавки</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11.</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Прочие (общехозяйственные) затраты</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102" w:type="dxa"/>
            <w:gridSpan w:val="2"/>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Итого переменные затраты</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12.</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Амортизация</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13.</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Административные расходы</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14.</w:t>
            </w:r>
          </w:p>
        </w:tc>
        <w:tc>
          <w:tcPr>
            <w:tcW w:w="4535"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Проценты по кредиту банка</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102" w:type="dxa"/>
            <w:gridSpan w:val="2"/>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Итого постоянные затраты</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102" w:type="dxa"/>
            <w:gridSpan w:val="2"/>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Объем производства продукции</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r w:rsidR="0040585A" w:rsidRPr="0040585A">
        <w:tc>
          <w:tcPr>
            <w:tcW w:w="5102" w:type="dxa"/>
            <w:gridSpan w:val="2"/>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Себестоимость 1 литра молока</w:t>
            </w:r>
          </w:p>
        </w:tc>
        <w:tc>
          <w:tcPr>
            <w:tcW w:w="782"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773" w:type="dxa"/>
          </w:tcPr>
          <w:p w:rsidR="0040585A" w:rsidRPr="0040585A" w:rsidRDefault="0040585A">
            <w:pPr>
              <w:pStyle w:val="ConsPlusNormal"/>
              <w:rPr>
                <w:rFonts w:ascii="Times New Roman" w:hAnsi="Times New Roman" w:cs="Times New Roman"/>
                <w:szCs w:val="22"/>
              </w:rPr>
            </w:pPr>
          </w:p>
        </w:tc>
        <w:tc>
          <w:tcPr>
            <w:tcW w:w="782" w:type="dxa"/>
          </w:tcPr>
          <w:p w:rsidR="0040585A" w:rsidRPr="0040585A" w:rsidRDefault="0040585A">
            <w:pPr>
              <w:pStyle w:val="ConsPlusNormal"/>
              <w:rPr>
                <w:rFonts w:ascii="Times New Roman" w:hAnsi="Times New Roman" w:cs="Times New Roman"/>
                <w:szCs w:val="22"/>
              </w:rPr>
            </w:pPr>
          </w:p>
        </w:tc>
        <w:tc>
          <w:tcPr>
            <w:tcW w:w="806" w:type="dxa"/>
          </w:tcPr>
          <w:p w:rsidR="0040585A" w:rsidRPr="0040585A" w:rsidRDefault="0040585A">
            <w:pPr>
              <w:pStyle w:val="ConsPlusNormal"/>
              <w:rPr>
                <w:rFonts w:ascii="Times New Roman" w:hAnsi="Times New Roman" w:cs="Times New Roman"/>
                <w:szCs w:val="22"/>
              </w:rPr>
            </w:pP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   ______________________________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(подпись)            (инициалы, фамилия)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М.П.</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1"/>
        <w:rPr>
          <w:rFonts w:ascii="Times New Roman" w:hAnsi="Times New Roman" w:cs="Times New Roman"/>
          <w:szCs w:val="22"/>
        </w:rPr>
      </w:pPr>
      <w:r w:rsidRPr="0040585A">
        <w:rPr>
          <w:rFonts w:ascii="Times New Roman" w:hAnsi="Times New Roman" w:cs="Times New Roman"/>
          <w:szCs w:val="22"/>
        </w:rPr>
        <w:t>Приложение 3</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порядку проведения</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на территории Оренбургской области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конкурса по отбору семейных</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В конкурсную комиссию</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 отбору начинающих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фермеров, семейных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животноводческих ферм</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и сельскохозяйственных</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потребительских кооперативов</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на получение грантов</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bookmarkStart w:id="41" w:name="P1466"/>
      <w:bookmarkEnd w:id="41"/>
      <w:r w:rsidRPr="0040585A">
        <w:rPr>
          <w:rFonts w:ascii="Times New Roman" w:hAnsi="Times New Roman" w:cs="Times New Roman"/>
          <w:sz w:val="22"/>
          <w:szCs w:val="22"/>
        </w:rPr>
        <w:t xml:space="preserve">                                 Заявление</w:t>
      </w:r>
    </w:p>
    <w:p w:rsidR="0040585A" w:rsidRPr="0040585A" w:rsidRDefault="0040585A">
      <w:pPr>
        <w:pStyle w:val="ConsPlusNonformat"/>
        <w:jc w:val="both"/>
        <w:rPr>
          <w:rFonts w:ascii="Times New Roman" w:hAnsi="Times New Roman" w:cs="Times New Roman"/>
          <w:sz w:val="22"/>
          <w:szCs w:val="22"/>
        </w:rPr>
      </w:pP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Я, _______________________________________________, глава крестьянского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(фамилия, имя, отчество)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(фермерского) хозяйства _________________________________________, паспорт:</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(наименование хозяйства)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lastRenderedPageBreak/>
        <w:t>серия _____________ N ____________, выданный "____" ____________ ____ года,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обязуюсь  постоянно  проживать  или  в  течение 6 месяцев со дня заключения</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соглашения  о  предоставлении  гранта на развитие семейной животноводческой</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фермы  (далее  -  соглашение)  переехать  на  постоянное место жительства в</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муниципальное   образование  области  по  месту  нахождения  и  регистрации</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хозяйства, которое является единственным местом моего трудоустройства.</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Обязательство наступает с момента подписания соглашения и действительно</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в течение пяти лет.</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_____________________________________ __________________ __________________</w:t>
      </w:r>
    </w:p>
    <w:p w:rsidR="0040585A" w:rsidRPr="0040585A" w:rsidRDefault="0040585A">
      <w:pPr>
        <w:pStyle w:val="ConsPlusNonformat"/>
        <w:jc w:val="both"/>
        <w:rPr>
          <w:rFonts w:ascii="Times New Roman" w:hAnsi="Times New Roman" w:cs="Times New Roman"/>
          <w:sz w:val="22"/>
          <w:szCs w:val="22"/>
        </w:rPr>
      </w:pPr>
      <w:r w:rsidRPr="0040585A">
        <w:rPr>
          <w:rFonts w:ascii="Times New Roman" w:hAnsi="Times New Roman" w:cs="Times New Roman"/>
          <w:sz w:val="22"/>
          <w:szCs w:val="22"/>
        </w:rPr>
        <w:t xml:space="preserve">   (фамилия, имя, отчество заявителя)        (дата)         (подпись)</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1"/>
        <w:rPr>
          <w:rFonts w:ascii="Times New Roman" w:hAnsi="Times New Roman" w:cs="Times New Roman"/>
          <w:szCs w:val="22"/>
        </w:rPr>
      </w:pPr>
      <w:bookmarkStart w:id="42" w:name="P1487"/>
      <w:bookmarkEnd w:id="42"/>
      <w:r w:rsidRPr="0040585A">
        <w:rPr>
          <w:rFonts w:ascii="Times New Roman" w:hAnsi="Times New Roman" w:cs="Times New Roman"/>
          <w:szCs w:val="22"/>
        </w:rPr>
        <w:t>Приложение 4</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 порядку проведения</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на территории Оренбургской области</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конкурса по отбору семейных</w:t>
      </w:r>
    </w:p>
    <w:p w:rsidR="0040585A" w:rsidRPr="0040585A" w:rsidRDefault="0040585A">
      <w:pPr>
        <w:pStyle w:val="ConsPlusNormal"/>
        <w:jc w:val="right"/>
        <w:rPr>
          <w:rFonts w:ascii="Times New Roman" w:hAnsi="Times New Roman" w:cs="Times New Roman"/>
          <w:szCs w:val="22"/>
        </w:rPr>
      </w:pPr>
      <w:r w:rsidRPr="0040585A">
        <w:rPr>
          <w:rFonts w:ascii="Times New Roman" w:hAnsi="Times New Roman" w:cs="Times New Roman"/>
          <w:szCs w:val="22"/>
        </w:rPr>
        <w:t>животноводческих ферм</w:t>
      </w:r>
    </w:p>
    <w:p w:rsidR="0040585A" w:rsidRPr="0040585A" w:rsidRDefault="0040585A">
      <w:pPr>
        <w:pStyle w:val="ConsPlusNormal"/>
        <w:jc w:val="both"/>
        <w:rPr>
          <w:rFonts w:ascii="Times New Roman" w:hAnsi="Times New Roman" w:cs="Times New Roman"/>
          <w:szCs w:val="22"/>
        </w:rPr>
      </w:pPr>
    </w:p>
    <w:p w:rsidR="0040585A" w:rsidRPr="0040585A" w:rsidRDefault="0040585A">
      <w:pPr>
        <w:rPr>
          <w:rFonts w:ascii="Times New Roman" w:hAnsi="Times New Roman" w:cs="Times New Roman"/>
        </w:rPr>
        <w:sectPr w:rsidR="0040585A" w:rsidRPr="0040585A">
          <w:pgSz w:w="11905" w:h="16838"/>
          <w:pgMar w:top="1134" w:right="850" w:bottom="1134" w:left="1701" w:header="0" w:footer="0" w:gutter="0"/>
          <w:cols w:space="720"/>
        </w:sectPr>
      </w:pPr>
    </w:p>
    <w:p w:rsidR="0040585A" w:rsidRPr="0040585A" w:rsidRDefault="0040585A">
      <w:pPr>
        <w:pStyle w:val="ConsPlusNormal"/>
        <w:jc w:val="right"/>
        <w:outlineLvl w:val="2"/>
        <w:rPr>
          <w:rFonts w:ascii="Times New Roman" w:hAnsi="Times New Roman" w:cs="Times New Roman"/>
          <w:szCs w:val="22"/>
        </w:rPr>
      </w:pPr>
      <w:r w:rsidRPr="0040585A">
        <w:rPr>
          <w:rFonts w:ascii="Times New Roman" w:hAnsi="Times New Roman" w:cs="Times New Roman"/>
          <w:szCs w:val="22"/>
        </w:rPr>
        <w:lastRenderedPageBreak/>
        <w:t>Таблица 1</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21"/>
        <w:gridCol w:w="1213"/>
        <w:gridCol w:w="1077"/>
        <w:gridCol w:w="907"/>
        <w:gridCol w:w="1417"/>
        <w:gridCol w:w="1417"/>
        <w:gridCol w:w="1417"/>
        <w:gridCol w:w="1417"/>
        <w:gridCol w:w="1644"/>
      </w:tblGrid>
      <w:tr w:rsidR="0040585A" w:rsidRPr="0040585A">
        <w:tc>
          <w:tcPr>
            <w:tcW w:w="56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2521"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критерия</w:t>
            </w:r>
          </w:p>
        </w:tc>
        <w:tc>
          <w:tcPr>
            <w:tcW w:w="1213"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Единица измерения</w:t>
            </w:r>
          </w:p>
        </w:tc>
        <w:tc>
          <w:tcPr>
            <w:tcW w:w="1077" w:type="dxa"/>
            <w:vMerge w:val="restart"/>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Удельный вес показателя</w:t>
            </w:r>
          </w:p>
        </w:tc>
        <w:tc>
          <w:tcPr>
            <w:tcW w:w="8219" w:type="dxa"/>
            <w:gridSpan w:val="6"/>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Баллы</w:t>
            </w:r>
          </w:p>
        </w:tc>
      </w:tr>
      <w:tr w:rsidR="0040585A" w:rsidRPr="0040585A">
        <w:tc>
          <w:tcPr>
            <w:tcW w:w="567" w:type="dxa"/>
            <w:vMerge/>
          </w:tcPr>
          <w:p w:rsidR="0040585A" w:rsidRPr="0040585A" w:rsidRDefault="0040585A">
            <w:pPr>
              <w:rPr>
                <w:rFonts w:ascii="Times New Roman" w:hAnsi="Times New Roman" w:cs="Times New Roman"/>
              </w:rPr>
            </w:pPr>
          </w:p>
        </w:tc>
        <w:tc>
          <w:tcPr>
            <w:tcW w:w="2521" w:type="dxa"/>
            <w:vMerge/>
          </w:tcPr>
          <w:p w:rsidR="0040585A" w:rsidRPr="0040585A" w:rsidRDefault="0040585A">
            <w:pPr>
              <w:rPr>
                <w:rFonts w:ascii="Times New Roman" w:hAnsi="Times New Roman" w:cs="Times New Roman"/>
              </w:rPr>
            </w:pPr>
          </w:p>
        </w:tc>
        <w:tc>
          <w:tcPr>
            <w:tcW w:w="1213" w:type="dxa"/>
            <w:vMerge/>
          </w:tcPr>
          <w:p w:rsidR="0040585A" w:rsidRPr="0040585A" w:rsidRDefault="0040585A">
            <w:pPr>
              <w:rPr>
                <w:rFonts w:ascii="Times New Roman" w:hAnsi="Times New Roman" w:cs="Times New Roman"/>
              </w:rPr>
            </w:pPr>
          </w:p>
        </w:tc>
        <w:tc>
          <w:tcPr>
            <w:tcW w:w="1077" w:type="dxa"/>
            <w:vMerge/>
          </w:tcPr>
          <w:p w:rsidR="0040585A" w:rsidRPr="0040585A" w:rsidRDefault="0040585A">
            <w:pPr>
              <w:rPr>
                <w:rFonts w:ascii="Times New Roman" w:hAnsi="Times New Roman" w:cs="Times New Roman"/>
              </w:rPr>
            </w:pP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5</w:t>
            </w:r>
          </w:p>
        </w:tc>
      </w:tr>
      <w:tr w:rsidR="0040585A" w:rsidRPr="0040585A">
        <w:tc>
          <w:tcPr>
            <w:tcW w:w="56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2521"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5</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6</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7</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8</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9</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10</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Доля собственного участия в проекте (включая собственное имущество и заемные средства) по отношению к общей стоимости проекта</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процентов</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менее 40</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от 40 до 45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45 до 50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50 до 55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55 до 60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60</w:t>
            </w:r>
          </w:p>
        </w:tc>
      </w:tr>
      <w:tr w:rsidR="0040585A" w:rsidRPr="0040585A">
        <w:tc>
          <w:tcPr>
            <w:tcW w:w="567" w:type="dxa"/>
          </w:tcPr>
          <w:p w:rsidR="0040585A" w:rsidRPr="0040585A" w:rsidRDefault="0040585A">
            <w:pPr>
              <w:pStyle w:val="ConsPlusNormal"/>
              <w:rPr>
                <w:rFonts w:ascii="Times New Roman" w:hAnsi="Times New Roman" w:cs="Times New Roman"/>
                <w:szCs w:val="22"/>
              </w:rPr>
            </w:pPr>
            <w:bookmarkStart w:id="43" w:name="P1526"/>
            <w:bookmarkEnd w:id="43"/>
            <w:r w:rsidRPr="0040585A">
              <w:rPr>
                <w:rFonts w:ascii="Times New Roman" w:hAnsi="Times New Roman" w:cs="Times New Roman"/>
                <w:szCs w:val="22"/>
              </w:rPr>
              <w:t>2.</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Наличие проектной сметной документации (в случае ремонта, реконструкции или строительства)</w:t>
            </w:r>
          </w:p>
        </w:tc>
        <w:tc>
          <w:tcPr>
            <w:tcW w:w="1213" w:type="dxa"/>
          </w:tcPr>
          <w:p w:rsidR="0040585A" w:rsidRPr="0040585A" w:rsidRDefault="0040585A">
            <w:pPr>
              <w:pStyle w:val="ConsPlusNormal"/>
              <w:rPr>
                <w:rFonts w:ascii="Times New Roman" w:hAnsi="Times New Roman" w:cs="Times New Roman"/>
                <w:szCs w:val="22"/>
              </w:rPr>
            </w:pP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0,1</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наличие</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наличие плюс государственная экспертиза</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3.</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Количество создаваемых рабочих мест</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мест</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0,2</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менее 3</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5</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6</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6</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4.</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Рентабельность производства после выхода на проектную мощность</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процентов</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0,5</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 и менее</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0 до 5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 до 10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10 до 15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15 до 20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20</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5.</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Ежегодный объем выручки от реализации сельскохозяйственной продукции до выхода на </w:t>
            </w:r>
            <w:r w:rsidRPr="0040585A">
              <w:rPr>
                <w:rFonts w:ascii="Times New Roman" w:hAnsi="Times New Roman" w:cs="Times New Roman"/>
                <w:szCs w:val="22"/>
              </w:rPr>
              <w:lastRenderedPageBreak/>
              <w:t>проектную мощность</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тыс. рублей</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0,1</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30 и менее</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30 до 50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50 до 100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100 до 200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200 до 400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400</w:t>
            </w:r>
          </w:p>
        </w:tc>
      </w:tr>
      <w:tr w:rsidR="0040585A" w:rsidRPr="0040585A">
        <w:tc>
          <w:tcPr>
            <w:tcW w:w="567" w:type="dxa"/>
          </w:tcPr>
          <w:p w:rsidR="0040585A" w:rsidRPr="0040585A" w:rsidRDefault="0040585A">
            <w:pPr>
              <w:pStyle w:val="ConsPlusNormal"/>
              <w:rPr>
                <w:rFonts w:ascii="Times New Roman" w:hAnsi="Times New Roman" w:cs="Times New Roman"/>
                <w:szCs w:val="22"/>
              </w:rPr>
            </w:pPr>
            <w:bookmarkStart w:id="44" w:name="P1566"/>
            <w:bookmarkEnd w:id="44"/>
            <w:r w:rsidRPr="0040585A">
              <w:rPr>
                <w:rFonts w:ascii="Times New Roman" w:hAnsi="Times New Roman" w:cs="Times New Roman"/>
                <w:szCs w:val="22"/>
              </w:rPr>
              <w:lastRenderedPageBreak/>
              <w:t>6.</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Ежегодный объем выручки от реализации сельскохозяйственной продукции после выхода на проектную мощность</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тыс. рублей</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0,1</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30 и менее</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30 до 250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250 до 500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500 до 750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750 до 1000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1000</w:t>
            </w:r>
          </w:p>
        </w:tc>
      </w:tr>
      <w:tr w:rsidR="0040585A" w:rsidRPr="0040585A">
        <w:tc>
          <w:tcPr>
            <w:tcW w:w="567" w:type="dxa"/>
          </w:tcPr>
          <w:p w:rsidR="0040585A" w:rsidRPr="0040585A" w:rsidRDefault="0040585A">
            <w:pPr>
              <w:pStyle w:val="ConsPlusNormal"/>
              <w:rPr>
                <w:rFonts w:ascii="Times New Roman" w:hAnsi="Times New Roman" w:cs="Times New Roman"/>
                <w:szCs w:val="22"/>
              </w:rPr>
            </w:pPr>
            <w:bookmarkStart w:id="45" w:name="P1576"/>
            <w:bookmarkEnd w:id="45"/>
            <w:r w:rsidRPr="0040585A">
              <w:rPr>
                <w:rFonts w:ascii="Times New Roman" w:hAnsi="Times New Roman" w:cs="Times New Roman"/>
                <w:szCs w:val="22"/>
              </w:rPr>
              <w:t>7.</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Наличие земельного участка для крестьянского (фермерского) хозяйства на праве собственности или долгосрочной аренды</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гектаров</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0,4</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менее 0,5</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от 0,5 до 10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10 до 50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50 до 100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100 до 500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500</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8.</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Наличие в собственности скота и птицы </w:t>
            </w:r>
            <w:hyperlink w:anchor="P1648" w:history="1">
              <w:r w:rsidRPr="0040585A">
                <w:rPr>
                  <w:rFonts w:ascii="Times New Roman" w:hAnsi="Times New Roman" w:cs="Times New Roman"/>
                  <w:color w:val="0000FF"/>
                  <w:szCs w:val="22"/>
                </w:rPr>
                <w:t>&lt;*&gt;</w:t>
              </w:r>
            </w:hyperlink>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условных голов</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0,5</w:t>
            </w:r>
          </w:p>
        </w:tc>
        <w:tc>
          <w:tcPr>
            <w:tcW w:w="907" w:type="dxa"/>
          </w:tcPr>
          <w:p w:rsidR="0040585A" w:rsidRPr="0040585A" w:rsidRDefault="0040585A">
            <w:pPr>
              <w:pStyle w:val="ConsPlusNormal"/>
              <w:rPr>
                <w:rFonts w:ascii="Times New Roman" w:hAnsi="Times New Roman" w:cs="Times New Roman"/>
                <w:szCs w:val="22"/>
              </w:rPr>
            </w:pP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0 до 20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20 до 50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50 до 80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80 до 100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100</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9.</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Наличие в собственности племенного высокопродуктивного скота и птицы </w:t>
            </w:r>
            <w:hyperlink w:anchor="P1649" w:history="1">
              <w:r w:rsidRPr="0040585A">
                <w:rPr>
                  <w:rFonts w:ascii="Times New Roman" w:hAnsi="Times New Roman" w:cs="Times New Roman"/>
                  <w:color w:val="0000FF"/>
                  <w:szCs w:val="22"/>
                </w:rPr>
                <w:t>&lt;**&gt;</w:t>
              </w:r>
            </w:hyperlink>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условных голов</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0,5</w:t>
            </w:r>
          </w:p>
        </w:tc>
        <w:tc>
          <w:tcPr>
            <w:tcW w:w="907" w:type="dxa"/>
          </w:tcPr>
          <w:p w:rsidR="0040585A" w:rsidRPr="0040585A" w:rsidRDefault="0040585A">
            <w:pPr>
              <w:pStyle w:val="ConsPlusNormal"/>
              <w:rPr>
                <w:rFonts w:ascii="Times New Roman" w:hAnsi="Times New Roman" w:cs="Times New Roman"/>
                <w:szCs w:val="22"/>
              </w:rPr>
            </w:pP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0 до 3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3 до 7,5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7,5 до 12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12 до 15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15</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10.</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Наличие хозяйственных построек</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кв. метров</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0,2</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20 и менее</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20 до 50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50 до 100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100 до 130 включительно</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130 до 150 включительно</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150</w:t>
            </w:r>
          </w:p>
        </w:tc>
      </w:tr>
      <w:tr w:rsidR="0040585A" w:rsidRPr="0040585A">
        <w:tc>
          <w:tcPr>
            <w:tcW w:w="567" w:type="dxa"/>
          </w:tcPr>
          <w:p w:rsidR="0040585A" w:rsidRPr="0040585A" w:rsidRDefault="0040585A">
            <w:pPr>
              <w:pStyle w:val="ConsPlusNormal"/>
              <w:rPr>
                <w:rFonts w:ascii="Times New Roman" w:hAnsi="Times New Roman" w:cs="Times New Roman"/>
                <w:szCs w:val="22"/>
              </w:rPr>
            </w:pPr>
            <w:bookmarkStart w:id="46" w:name="P1616"/>
            <w:bookmarkEnd w:id="46"/>
            <w:r w:rsidRPr="0040585A">
              <w:rPr>
                <w:rFonts w:ascii="Times New Roman" w:hAnsi="Times New Roman" w:cs="Times New Roman"/>
                <w:szCs w:val="22"/>
              </w:rPr>
              <w:t>11.</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Наличие техники</w:t>
            </w:r>
          </w:p>
        </w:tc>
        <w:tc>
          <w:tcPr>
            <w:tcW w:w="1213" w:type="dxa"/>
          </w:tcPr>
          <w:p w:rsidR="0040585A" w:rsidRPr="0040585A" w:rsidRDefault="0040585A">
            <w:pPr>
              <w:pStyle w:val="ConsPlusNormal"/>
              <w:rPr>
                <w:rFonts w:ascii="Times New Roman" w:hAnsi="Times New Roman" w:cs="Times New Roman"/>
                <w:szCs w:val="22"/>
              </w:rPr>
            </w:pP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0,2</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мотоблоки или доильная установка</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легковой автомобиль</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грузовой автомобиль</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трактор</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трактор и грузовой автомобиль</w:t>
            </w:r>
          </w:p>
        </w:tc>
      </w:tr>
      <w:tr w:rsidR="0040585A" w:rsidRPr="0040585A">
        <w:tc>
          <w:tcPr>
            <w:tcW w:w="567" w:type="dxa"/>
          </w:tcPr>
          <w:p w:rsidR="0040585A" w:rsidRPr="0040585A" w:rsidRDefault="0040585A">
            <w:pPr>
              <w:pStyle w:val="ConsPlusNormal"/>
              <w:rPr>
                <w:rFonts w:ascii="Times New Roman" w:hAnsi="Times New Roman" w:cs="Times New Roman"/>
                <w:szCs w:val="22"/>
              </w:rPr>
            </w:pPr>
            <w:bookmarkStart w:id="47" w:name="P1626"/>
            <w:bookmarkEnd w:id="47"/>
            <w:r w:rsidRPr="0040585A">
              <w:rPr>
                <w:rFonts w:ascii="Times New Roman" w:hAnsi="Times New Roman" w:cs="Times New Roman"/>
                <w:szCs w:val="22"/>
              </w:rPr>
              <w:lastRenderedPageBreak/>
              <w:t>12.</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Участие в сельскохозяйственном потребительском кооперативе</w:t>
            </w:r>
          </w:p>
        </w:tc>
        <w:tc>
          <w:tcPr>
            <w:tcW w:w="1213" w:type="dxa"/>
          </w:tcPr>
          <w:p w:rsidR="0040585A" w:rsidRPr="0040585A" w:rsidRDefault="0040585A">
            <w:pPr>
              <w:pStyle w:val="ConsPlusNormal"/>
              <w:rPr>
                <w:rFonts w:ascii="Times New Roman" w:hAnsi="Times New Roman" w:cs="Times New Roman"/>
                <w:szCs w:val="22"/>
              </w:rPr>
            </w:pP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0,1</w:t>
            </w:r>
          </w:p>
        </w:tc>
        <w:tc>
          <w:tcPr>
            <w:tcW w:w="907" w:type="dxa"/>
          </w:tcPr>
          <w:p w:rsidR="0040585A" w:rsidRPr="0040585A" w:rsidRDefault="0040585A">
            <w:pPr>
              <w:pStyle w:val="ConsPlusNormal"/>
              <w:rPr>
                <w:rFonts w:ascii="Times New Roman" w:hAnsi="Times New Roman" w:cs="Times New Roman"/>
                <w:szCs w:val="22"/>
              </w:rPr>
            </w:pP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участвует как член кооператива</w:t>
            </w:r>
          </w:p>
        </w:tc>
        <w:tc>
          <w:tcPr>
            <w:tcW w:w="1417" w:type="dxa"/>
          </w:tcPr>
          <w:p w:rsidR="0040585A" w:rsidRPr="0040585A" w:rsidRDefault="0040585A">
            <w:pPr>
              <w:pStyle w:val="ConsPlusNormal"/>
              <w:rPr>
                <w:rFonts w:ascii="Times New Roman" w:hAnsi="Times New Roman" w:cs="Times New Roman"/>
                <w:szCs w:val="22"/>
              </w:rPr>
            </w:pPr>
          </w:p>
        </w:tc>
        <w:tc>
          <w:tcPr>
            <w:tcW w:w="1417" w:type="dxa"/>
          </w:tcPr>
          <w:p w:rsidR="0040585A" w:rsidRPr="0040585A" w:rsidRDefault="0040585A">
            <w:pPr>
              <w:pStyle w:val="ConsPlusNormal"/>
              <w:rPr>
                <w:rFonts w:ascii="Times New Roman" w:hAnsi="Times New Roman" w:cs="Times New Roman"/>
                <w:szCs w:val="22"/>
              </w:rPr>
            </w:pPr>
          </w:p>
        </w:tc>
        <w:tc>
          <w:tcPr>
            <w:tcW w:w="1417" w:type="dxa"/>
          </w:tcPr>
          <w:p w:rsidR="0040585A" w:rsidRPr="0040585A" w:rsidRDefault="0040585A">
            <w:pPr>
              <w:pStyle w:val="ConsPlusNormal"/>
              <w:rPr>
                <w:rFonts w:ascii="Times New Roman" w:hAnsi="Times New Roman" w:cs="Times New Roman"/>
                <w:szCs w:val="22"/>
              </w:rPr>
            </w:pPr>
          </w:p>
        </w:tc>
        <w:tc>
          <w:tcPr>
            <w:tcW w:w="1644" w:type="dxa"/>
          </w:tcPr>
          <w:p w:rsidR="0040585A" w:rsidRPr="0040585A" w:rsidRDefault="0040585A">
            <w:pPr>
              <w:pStyle w:val="ConsPlusNormal"/>
              <w:rPr>
                <w:rFonts w:ascii="Times New Roman" w:hAnsi="Times New Roman" w:cs="Times New Roman"/>
                <w:szCs w:val="22"/>
              </w:rPr>
            </w:pPr>
          </w:p>
        </w:tc>
      </w:tr>
      <w:tr w:rsidR="0040585A" w:rsidRPr="0040585A">
        <w:tc>
          <w:tcPr>
            <w:tcW w:w="567" w:type="dxa"/>
          </w:tcPr>
          <w:p w:rsidR="0040585A" w:rsidRPr="0040585A" w:rsidRDefault="0040585A">
            <w:pPr>
              <w:pStyle w:val="ConsPlusNormal"/>
              <w:rPr>
                <w:rFonts w:ascii="Times New Roman" w:hAnsi="Times New Roman" w:cs="Times New Roman"/>
                <w:szCs w:val="22"/>
              </w:rPr>
            </w:pPr>
            <w:bookmarkStart w:id="48" w:name="P1636"/>
            <w:bookmarkEnd w:id="48"/>
            <w:r w:rsidRPr="0040585A">
              <w:rPr>
                <w:rFonts w:ascii="Times New Roman" w:hAnsi="Times New Roman" w:cs="Times New Roman"/>
                <w:szCs w:val="22"/>
              </w:rPr>
              <w:t>13.</w:t>
            </w:r>
          </w:p>
        </w:tc>
        <w:tc>
          <w:tcPr>
            <w:tcW w:w="2521"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Период окупаемости проекта</w:t>
            </w:r>
          </w:p>
        </w:tc>
        <w:tc>
          <w:tcPr>
            <w:tcW w:w="1213"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лет</w:t>
            </w:r>
          </w:p>
        </w:tc>
        <w:tc>
          <w:tcPr>
            <w:tcW w:w="107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90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свыше 8</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8</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7</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6</w:t>
            </w:r>
          </w:p>
        </w:tc>
        <w:tc>
          <w:tcPr>
            <w:tcW w:w="141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5</w:t>
            </w:r>
          </w:p>
        </w:tc>
        <w:tc>
          <w:tcPr>
            <w:tcW w:w="1644"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 и менее</w:t>
            </w:r>
          </w:p>
        </w:tc>
      </w:tr>
    </w:tbl>
    <w:p w:rsidR="0040585A" w:rsidRPr="0040585A" w:rsidRDefault="0040585A">
      <w:pPr>
        <w:rPr>
          <w:rFonts w:ascii="Times New Roman" w:hAnsi="Times New Roman" w:cs="Times New Roman"/>
        </w:rPr>
        <w:sectPr w:rsidR="0040585A" w:rsidRPr="0040585A">
          <w:pgSz w:w="16838" w:h="11905" w:orient="landscape"/>
          <w:pgMar w:top="1701" w:right="1134" w:bottom="850" w:left="1134" w:header="0" w:footer="0" w:gutter="0"/>
          <w:cols w:space="720"/>
        </w:sect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49" w:name="P1648"/>
      <w:bookmarkEnd w:id="49"/>
      <w:r w:rsidRPr="0040585A">
        <w:rPr>
          <w:rFonts w:ascii="Times New Roman" w:hAnsi="Times New Roman" w:cs="Times New Roman"/>
          <w:szCs w:val="22"/>
        </w:rPr>
        <w:t xml:space="preserve">&lt;*&gt; Данные </w:t>
      </w:r>
      <w:proofErr w:type="spellStart"/>
      <w:r w:rsidRPr="0040585A">
        <w:rPr>
          <w:rFonts w:ascii="Times New Roman" w:hAnsi="Times New Roman" w:cs="Times New Roman"/>
          <w:szCs w:val="22"/>
        </w:rPr>
        <w:t>похозяйственной</w:t>
      </w:r>
      <w:proofErr w:type="spellEnd"/>
      <w:r w:rsidRPr="0040585A">
        <w:rPr>
          <w:rFonts w:ascii="Times New Roman" w:hAnsi="Times New Roman" w:cs="Times New Roman"/>
          <w:szCs w:val="22"/>
        </w:rPr>
        <w:t xml:space="preserve"> книги и </w:t>
      </w:r>
      <w:hyperlink r:id="rId27" w:history="1">
        <w:r w:rsidRPr="0040585A">
          <w:rPr>
            <w:rFonts w:ascii="Times New Roman" w:hAnsi="Times New Roman" w:cs="Times New Roman"/>
            <w:color w:val="0000FF"/>
            <w:szCs w:val="22"/>
          </w:rPr>
          <w:t>формы N 3-фермер</w:t>
        </w:r>
      </w:hyperlink>
      <w:r w:rsidRPr="0040585A">
        <w:rPr>
          <w:rFonts w:ascii="Times New Roman" w:hAnsi="Times New Roman" w:cs="Times New Roman"/>
          <w:szCs w:val="22"/>
        </w:rPr>
        <w:t xml:space="preserve"> на последнюю отчетную дату.</w:t>
      </w:r>
    </w:p>
    <w:p w:rsidR="0040585A" w:rsidRPr="0040585A" w:rsidRDefault="0040585A">
      <w:pPr>
        <w:pStyle w:val="ConsPlusNormal"/>
        <w:ind w:firstLine="540"/>
        <w:jc w:val="both"/>
        <w:rPr>
          <w:rFonts w:ascii="Times New Roman" w:hAnsi="Times New Roman" w:cs="Times New Roman"/>
          <w:szCs w:val="22"/>
        </w:rPr>
      </w:pPr>
      <w:bookmarkStart w:id="50" w:name="P1649"/>
      <w:bookmarkEnd w:id="50"/>
      <w:r w:rsidRPr="0040585A">
        <w:rPr>
          <w:rFonts w:ascii="Times New Roman" w:hAnsi="Times New Roman" w:cs="Times New Roman"/>
          <w:szCs w:val="22"/>
        </w:rPr>
        <w:t>&lt;**&gt; Подтверждается наличием племенных свидетельств.</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Примечание. При оценке заявок по критерию 1 для определения доли собственного участия заявителя в проекте собственное имущество (земля, жилье, техника, скот) включается при предоставлении заверенных заявителем копий документов об его оценке (кадастровый паспорт, оценка БТИ, независимая экспертиза оценочных компаний).</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Оценка заявок по </w:t>
      </w:r>
      <w:hyperlink w:anchor="P1526" w:history="1">
        <w:r w:rsidRPr="0040585A">
          <w:rPr>
            <w:rFonts w:ascii="Times New Roman" w:hAnsi="Times New Roman" w:cs="Times New Roman"/>
            <w:color w:val="0000FF"/>
            <w:szCs w:val="22"/>
          </w:rPr>
          <w:t>критериям 2</w:t>
        </w:r>
      </w:hyperlink>
      <w:r w:rsidRPr="0040585A">
        <w:rPr>
          <w:rFonts w:ascii="Times New Roman" w:hAnsi="Times New Roman" w:cs="Times New Roman"/>
          <w:szCs w:val="22"/>
        </w:rPr>
        <w:t xml:space="preserve"> - </w:t>
      </w:r>
      <w:hyperlink w:anchor="P1566" w:history="1">
        <w:r w:rsidRPr="0040585A">
          <w:rPr>
            <w:rFonts w:ascii="Times New Roman" w:hAnsi="Times New Roman" w:cs="Times New Roman"/>
            <w:color w:val="0000FF"/>
            <w:szCs w:val="22"/>
          </w:rPr>
          <w:t>6</w:t>
        </w:r>
      </w:hyperlink>
      <w:r w:rsidRPr="0040585A">
        <w:rPr>
          <w:rFonts w:ascii="Times New Roman" w:hAnsi="Times New Roman" w:cs="Times New Roman"/>
          <w:szCs w:val="22"/>
        </w:rPr>
        <w:t xml:space="preserve"> и </w:t>
      </w:r>
      <w:hyperlink w:anchor="P1636" w:history="1">
        <w:r w:rsidRPr="0040585A">
          <w:rPr>
            <w:rFonts w:ascii="Times New Roman" w:hAnsi="Times New Roman" w:cs="Times New Roman"/>
            <w:color w:val="0000FF"/>
            <w:szCs w:val="22"/>
          </w:rPr>
          <w:t>13</w:t>
        </w:r>
      </w:hyperlink>
      <w:r w:rsidRPr="0040585A">
        <w:rPr>
          <w:rFonts w:ascii="Times New Roman" w:hAnsi="Times New Roman" w:cs="Times New Roman"/>
          <w:szCs w:val="22"/>
        </w:rPr>
        <w:t xml:space="preserve"> осуществляется на основании данных бизнес-плана.</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Оценка заявок по </w:t>
      </w:r>
      <w:hyperlink w:anchor="P1576" w:history="1">
        <w:r w:rsidRPr="0040585A">
          <w:rPr>
            <w:rFonts w:ascii="Times New Roman" w:hAnsi="Times New Roman" w:cs="Times New Roman"/>
            <w:color w:val="0000FF"/>
            <w:szCs w:val="22"/>
          </w:rPr>
          <w:t>критериям 7</w:t>
        </w:r>
      </w:hyperlink>
      <w:r w:rsidRPr="0040585A">
        <w:rPr>
          <w:rFonts w:ascii="Times New Roman" w:hAnsi="Times New Roman" w:cs="Times New Roman"/>
          <w:szCs w:val="22"/>
        </w:rPr>
        <w:t xml:space="preserve"> - </w:t>
      </w:r>
      <w:hyperlink w:anchor="P1616" w:history="1">
        <w:r w:rsidRPr="0040585A">
          <w:rPr>
            <w:rFonts w:ascii="Times New Roman" w:hAnsi="Times New Roman" w:cs="Times New Roman"/>
            <w:color w:val="0000FF"/>
            <w:szCs w:val="22"/>
          </w:rPr>
          <w:t>11</w:t>
        </w:r>
      </w:hyperlink>
      <w:r w:rsidRPr="0040585A">
        <w:rPr>
          <w:rFonts w:ascii="Times New Roman" w:hAnsi="Times New Roman" w:cs="Times New Roman"/>
          <w:szCs w:val="22"/>
        </w:rPr>
        <w:t xml:space="preserve"> осуществляется на основании документов, подтверждающих наличие земли, скота, жилья, хозяйственных построек, техники (выписка из </w:t>
      </w:r>
      <w:proofErr w:type="spellStart"/>
      <w:r w:rsidRPr="0040585A">
        <w:rPr>
          <w:rFonts w:ascii="Times New Roman" w:hAnsi="Times New Roman" w:cs="Times New Roman"/>
          <w:szCs w:val="22"/>
        </w:rPr>
        <w:t>похозяйственной</w:t>
      </w:r>
      <w:proofErr w:type="spellEnd"/>
      <w:r w:rsidRPr="0040585A">
        <w:rPr>
          <w:rFonts w:ascii="Times New Roman" w:hAnsi="Times New Roman" w:cs="Times New Roman"/>
          <w:szCs w:val="22"/>
        </w:rPr>
        <w:t xml:space="preserve"> книги, заверенные заявителем копии: свидетельств о праве собственности на землю, договоров аренды земли на срок не менее 5 лет, отчета по форме федерального государственного статистического наблюдения </w:t>
      </w:r>
      <w:hyperlink r:id="rId28" w:history="1">
        <w:r w:rsidRPr="0040585A">
          <w:rPr>
            <w:rFonts w:ascii="Times New Roman" w:hAnsi="Times New Roman" w:cs="Times New Roman"/>
            <w:color w:val="0000FF"/>
            <w:szCs w:val="22"/>
          </w:rPr>
          <w:t>3-фермер</w:t>
        </w:r>
      </w:hyperlink>
      <w:r w:rsidRPr="0040585A">
        <w:rPr>
          <w:rFonts w:ascii="Times New Roman" w:hAnsi="Times New Roman" w:cs="Times New Roman"/>
          <w:szCs w:val="22"/>
        </w:rPr>
        <w:t xml:space="preserve"> "Сведения о производстве продукции животноводства и поголовье скота" на последнюю отчетную дату, племенных свидетельств, технических свидетельств на технику, договоров аренды техники на срок не менее 5 лет).</w:t>
      </w: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 xml:space="preserve">Оценка заявок по </w:t>
      </w:r>
      <w:hyperlink w:anchor="P1626" w:history="1">
        <w:r w:rsidRPr="0040585A">
          <w:rPr>
            <w:rFonts w:ascii="Times New Roman" w:hAnsi="Times New Roman" w:cs="Times New Roman"/>
            <w:color w:val="0000FF"/>
            <w:szCs w:val="22"/>
          </w:rPr>
          <w:t>критерию 12</w:t>
        </w:r>
      </w:hyperlink>
      <w:r w:rsidRPr="0040585A">
        <w:rPr>
          <w:rFonts w:ascii="Times New Roman" w:hAnsi="Times New Roman" w:cs="Times New Roman"/>
          <w:szCs w:val="22"/>
        </w:rPr>
        <w:t xml:space="preserve"> осуществляется на основании заверенной заявителем копии членской книжки участника кооператива или справки председателя кооператива о членстве заявителя в кооперативе.</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2"/>
        <w:rPr>
          <w:rFonts w:ascii="Times New Roman" w:hAnsi="Times New Roman" w:cs="Times New Roman"/>
          <w:szCs w:val="22"/>
        </w:rPr>
      </w:pPr>
      <w:r w:rsidRPr="0040585A">
        <w:rPr>
          <w:rFonts w:ascii="Times New Roman" w:hAnsi="Times New Roman" w:cs="Times New Roman"/>
          <w:szCs w:val="22"/>
        </w:rPr>
        <w:t>Таблица 2</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80"/>
        <w:gridCol w:w="1440"/>
        <w:gridCol w:w="2948"/>
      </w:tblGrid>
      <w:tr w:rsidR="0040585A" w:rsidRPr="0040585A">
        <w:tc>
          <w:tcPr>
            <w:tcW w:w="567"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408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Наименование критерия</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Удельный вес показателя</w:t>
            </w:r>
          </w:p>
        </w:tc>
        <w:tc>
          <w:tcPr>
            <w:tcW w:w="2948"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Баллы от 0 до 5</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1.</w:t>
            </w:r>
          </w:p>
        </w:tc>
        <w:tc>
          <w:tcPr>
            <w:tcW w:w="408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Направление деятельности заявителя согласно представленному проекту</w:t>
            </w:r>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2948"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согласно </w:t>
            </w:r>
            <w:hyperlink w:anchor="P1676" w:history="1">
              <w:r w:rsidRPr="0040585A">
                <w:rPr>
                  <w:rFonts w:ascii="Times New Roman" w:hAnsi="Times New Roman" w:cs="Times New Roman"/>
                  <w:color w:val="0000FF"/>
                  <w:szCs w:val="22"/>
                </w:rPr>
                <w:t>таблице</w:t>
              </w:r>
            </w:hyperlink>
            <w:r w:rsidRPr="0040585A">
              <w:rPr>
                <w:rFonts w:ascii="Times New Roman" w:hAnsi="Times New Roman" w:cs="Times New Roman"/>
                <w:szCs w:val="22"/>
              </w:rPr>
              <w:t xml:space="preserve"> соответствия</w:t>
            </w:r>
          </w:p>
        </w:tc>
      </w:tr>
      <w:tr w:rsidR="0040585A" w:rsidRPr="0040585A">
        <w:tc>
          <w:tcPr>
            <w:tcW w:w="567"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2.</w:t>
            </w:r>
          </w:p>
        </w:tc>
        <w:tc>
          <w:tcPr>
            <w:tcW w:w="408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Оценка проекта конкурсной комиссией </w:t>
            </w:r>
            <w:hyperlink w:anchor="P1672" w:history="1">
              <w:r w:rsidRPr="0040585A">
                <w:rPr>
                  <w:rFonts w:ascii="Times New Roman" w:hAnsi="Times New Roman" w:cs="Times New Roman"/>
                  <w:color w:val="0000FF"/>
                  <w:szCs w:val="22"/>
                </w:rPr>
                <w:t>&lt;*&gt;</w:t>
              </w:r>
            </w:hyperlink>
          </w:p>
        </w:tc>
        <w:tc>
          <w:tcPr>
            <w:tcW w:w="144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2948"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среднее арифметическое оценок членов конкурсной комиссии</w:t>
            </w: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ind w:firstLine="540"/>
        <w:jc w:val="both"/>
        <w:rPr>
          <w:rFonts w:ascii="Times New Roman" w:hAnsi="Times New Roman" w:cs="Times New Roman"/>
          <w:szCs w:val="22"/>
        </w:rPr>
      </w:pPr>
      <w:r w:rsidRPr="0040585A">
        <w:rPr>
          <w:rFonts w:ascii="Times New Roman" w:hAnsi="Times New Roman" w:cs="Times New Roman"/>
          <w:szCs w:val="22"/>
        </w:rPr>
        <w:t>--------------------------------</w:t>
      </w:r>
    </w:p>
    <w:p w:rsidR="0040585A" w:rsidRPr="0040585A" w:rsidRDefault="0040585A">
      <w:pPr>
        <w:pStyle w:val="ConsPlusNormal"/>
        <w:ind w:firstLine="540"/>
        <w:jc w:val="both"/>
        <w:rPr>
          <w:rFonts w:ascii="Times New Roman" w:hAnsi="Times New Roman" w:cs="Times New Roman"/>
          <w:szCs w:val="22"/>
        </w:rPr>
      </w:pPr>
      <w:bookmarkStart w:id="51" w:name="P1672"/>
      <w:bookmarkEnd w:id="51"/>
      <w:r w:rsidRPr="0040585A">
        <w:rPr>
          <w:rFonts w:ascii="Times New Roman" w:hAnsi="Times New Roman" w:cs="Times New Roman"/>
          <w:szCs w:val="22"/>
        </w:rPr>
        <w:t xml:space="preserve">&lt;*&gt; Оценивается конкурсной комиссией исходя из экономической эффективности, социальной значимости для экономики области, а также с учетом критериев, изложенных в ведомственной целевой </w:t>
      </w:r>
      <w:hyperlink r:id="rId29" w:history="1">
        <w:r w:rsidRPr="0040585A">
          <w:rPr>
            <w:rFonts w:ascii="Times New Roman" w:hAnsi="Times New Roman" w:cs="Times New Roman"/>
            <w:color w:val="0000FF"/>
            <w:szCs w:val="22"/>
          </w:rPr>
          <w:t>программе</w:t>
        </w:r>
      </w:hyperlink>
      <w:r w:rsidRPr="0040585A">
        <w:rPr>
          <w:rFonts w:ascii="Times New Roman" w:hAnsi="Times New Roman" w:cs="Times New Roman"/>
          <w:szCs w:val="22"/>
        </w:rPr>
        <w:t xml:space="preserve"> "Развитие семейных животноводческих ферм на базе крестьянских (фермерских) хозяйств на 2012 - 2014 годы", утвержденной приказом Министерства сельского хозяйства Российской Федерации от 6 марта 2012 года N 173, и представляет собой среднее арифметическое оценок членов конкурсной комиссии по каждому проекту.</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right"/>
        <w:outlineLvl w:val="2"/>
        <w:rPr>
          <w:rFonts w:ascii="Times New Roman" w:hAnsi="Times New Roman" w:cs="Times New Roman"/>
          <w:szCs w:val="22"/>
        </w:rPr>
      </w:pPr>
      <w:r w:rsidRPr="0040585A">
        <w:rPr>
          <w:rFonts w:ascii="Times New Roman" w:hAnsi="Times New Roman" w:cs="Times New Roman"/>
          <w:szCs w:val="22"/>
        </w:rPr>
        <w:t>Таблица 3</w:t>
      </w: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center"/>
        <w:rPr>
          <w:rFonts w:ascii="Times New Roman" w:hAnsi="Times New Roman" w:cs="Times New Roman"/>
          <w:szCs w:val="22"/>
        </w:rPr>
      </w:pPr>
      <w:bookmarkStart w:id="52" w:name="P1676"/>
      <w:bookmarkEnd w:id="52"/>
      <w:r w:rsidRPr="0040585A">
        <w:rPr>
          <w:rFonts w:ascii="Times New Roman" w:hAnsi="Times New Roman" w:cs="Times New Roman"/>
          <w:szCs w:val="22"/>
        </w:rPr>
        <w:t>Соответствие баллов и направлений деятельности заявителя</w:t>
      </w:r>
    </w:p>
    <w:p w:rsidR="0040585A" w:rsidRPr="0040585A" w:rsidRDefault="0040585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200"/>
        <w:gridCol w:w="7200"/>
      </w:tblGrid>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 xml:space="preserve">N </w:t>
            </w:r>
            <w:proofErr w:type="spellStart"/>
            <w:r w:rsidRPr="0040585A">
              <w:rPr>
                <w:rFonts w:ascii="Times New Roman" w:hAnsi="Times New Roman" w:cs="Times New Roman"/>
                <w:szCs w:val="22"/>
              </w:rPr>
              <w:t>п</w:t>
            </w:r>
            <w:proofErr w:type="spellEnd"/>
            <w:r w:rsidRPr="0040585A">
              <w:rPr>
                <w:rFonts w:ascii="Times New Roman" w:hAnsi="Times New Roman" w:cs="Times New Roman"/>
                <w:szCs w:val="22"/>
              </w:rPr>
              <w:t>/</w:t>
            </w:r>
            <w:proofErr w:type="spellStart"/>
            <w:r w:rsidRPr="0040585A">
              <w:rPr>
                <w:rFonts w:ascii="Times New Roman" w:hAnsi="Times New Roman" w:cs="Times New Roman"/>
                <w:szCs w:val="22"/>
              </w:rPr>
              <w:t>п</w:t>
            </w:r>
            <w:proofErr w:type="spellEnd"/>
          </w:p>
        </w:tc>
        <w:tc>
          <w:tcPr>
            <w:tcW w:w="1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Баллы</w:t>
            </w:r>
          </w:p>
        </w:tc>
        <w:tc>
          <w:tcPr>
            <w:tcW w:w="7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Направление деятельности заявителя согласно представленному проекту</w:t>
            </w:r>
          </w:p>
        </w:tc>
      </w:tr>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1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5</w:t>
            </w:r>
          </w:p>
        </w:tc>
        <w:tc>
          <w:tcPr>
            <w:tcW w:w="720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Молочное и/или мясное скотоводство с растениеводством, реализация инновационного проекта</w:t>
            </w:r>
          </w:p>
        </w:tc>
      </w:tr>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1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4</w:t>
            </w:r>
          </w:p>
        </w:tc>
        <w:tc>
          <w:tcPr>
            <w:tcW w:w="720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Молочное и/или мясное скотоводство без растениеводства</w:t>
            </w:r>
          </w:p>
        </w:tc>
      </w:tr>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1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3</w:t>
            </w:r>
          </w:p>
        </w:tc>
        <w:tc>
          <w:tcPr>
            <w:tcW w:w="720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Разведение овец и (или) коз, и (или) лошадей, и (или) свиней</w:t>
            </w:r>
          </w:p>
        </w:tc>
      </w:tr>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lastRenderedPageBreak/>
              <w:t>4.</w:t>
            </w:r>
          </w:p>
        </w:tc>
        <w:tc>
          <w:tcPr>
            <w:tcW w:w="1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2</w:t>
            </w:r>
          </w:p>
        </w:tc>
        <w:tc>
          <w:tcPr>
            <w:tcW w:w="720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Разведение кроликов и/или сельскохозяйственной птицы</w:t>
            </w:r>
          </w:p>
        </w:tc>
      </w:tr>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5.</w:t>
            </w:r>
          </w:p>
        </w:tc>
        <w:tc>
          <w:tcPr>
            <w:tcW w:w="1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1</w:t>
            </w:r>
          </w:p>
        </w:tc>
        <w:tc>
          <w:tcPr>
            <w:tcW w:w="720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 xml:space="preserve">Разведение </w:t>
            </w:r>
            <w:proofErr w:type="spellStart"/>
            <w:r w:rsidRPr="0040585A">
              <w:rPr>
                <w:rFonts w:ascii="Times New Roman" w:hAnsi="Times New Roman" w:cs="Times New Roman"/>
                <w:szCs w:val="22"/>
              </w:rPr>
              <w:t>аквакультуры</w:t>
            </w:r>
            <w:proofErr w:type="spellEnd"/>
            <w:r w:rsidRPr="0040585A">
              <w:rPr>
                <w:rFonts w:ascii="Times New Roman" w:hAnsi="Times New Roman" w:cs="Times New Roman"/>
                <w:szCs w:val="22"/>
              </w:rPr>
              <w:t xml:space="preserve"> (рыбоводство), пчеловодство</w:t>
            </w:r>
          </w:p>
        </w:tc>
      </w:tr>
      <w:tr w:rsidR="0040585A" w:rsidRPr="0040585A">
        <w:tc>
          <w:tcPr>
            <w:tcW w:w="66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6.</w:t>
            </w:r>
          </w:p>
        </w:tc>
        <w:tc>
          <w:tcPr>
            <w:tcW w:w="1200" w:type="dxa"/>
          </w:tcPr>
          <w:p w:rsidR="0040585A" w:rsidRPr="0040585A" w:rsidRDefault="0040585A">
            <w:pPr>
              <w:pStyle w:val="ConsPlusNormal"/>
              <w:jc w:val="center"/>
              <w:rPr>
                <w:rFonts w:ascii="Times New Roman" w:hAnsi="Times New Roman" w:cs="Times New Roman"/>
                <w:szCs w:val="22"/>
              </w:rPr>
            </w:pPr>
            <w:r w:rsidRPr="0040585A">
              <w:rPr>
                <w:rFonts w:ascii="Times New Roman" w:hAnsi="Times New Roman" w:cs="Times New Roman"/>
                <w:szCs w:val="22"/>
              </w:rPr>
              <w:t>0</w:t>
            </w:r>
          </w:p>
        </w:tc>
        <w:tc>
          <w:tcPr>
            <w:tcW w:w="7200" w:type="dxa"/>
          </w:tcPr>
          <w:p w:rsidR="0040585A" w:rsidRPr="0040585A" w:rsidRDefault="0040585A">
            <w:pPr>
              <w:pStyle w:val="ConsPlusNormal"/>
              <w:rPr>
                <w:rFonts w:ascii="Times New Roman" w:hAnsi="Times New Roman" w:cs="Times New Roman"/>
                <w:szCs w:val="22"/>
              </w:rPr>
            </w:pPr>
            <w:r w:rsidRPr="0040585A">
              <w:rPr>
                <w:rFonts w:ascii="Times New Roman" w:hAnsi="Times New Roman" w:cs="Times New Roman"/>
                <w:szCs w:val="22"/>
              </w:rPr>
              <w:t>Направления деятельности, не вошедшие в настоящую таблицу</w:t>
            </w:r>
          </w:p>
        </w:tc>
      </w:tr>
    </w:tbl>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jc w:val="both"/>
        <w:rPr>
          <w:rFonts w:ascii="Times New Roman" w:hAnsi="Times New Roman" w:cs="Times New Roman"/>
          <w:szCs w:val="22"/>
        </w:rPr>
      </w:pPr>
    </w:p>
    <w:p w:rsidR="0040585A" w:rsidRPr="0040585A" w:rsidRDefault="0040585A">
      <w:pPr>
        <w:pStyle w:val="ConsPlusNormal"/>
        <w:pBdr>
          <w:top w:val="single" w:sz="6" w:space="0" w:color="auto"/>
        </w:pBdr>
        <w:spacing w:before="100" w:after="100"/>
        <w:jc w:val="both"/>
        <w:rPr>
          <w:rFonts w:ascii="Times New Roman" w:hAnsi="Times New Roman" w:cs="Times New Roman"/>
          <w:szCs w:val="22"/>
        </w:rPr>
      </w:pPr>
    </w:p>
    <w:p w:rsidR="008F2ECF" w:rsidRPr="0040585A" w:rsidRDefault="008F2ECF">
      <w:pPr>
        <w:rPr>
          <w:rFonts w:ascii="Times New Roman" w:hAnsi="Times New Roman" w:cs="Times New Roman"/>
        </w:rPr>
      </w:pPr>
    </w:p>
    <w:sectPr w:rsidR="008F2ECF" w:rsidRPr="0040585A" w:rsidSect="0041795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40585A"/>
    <w:rsid w:val="0040585A"/>
    <w:rsid w:val="008F2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58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8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8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6000EE85E3F657631EA4F8BE18D6CEA4197CAFE95F9380D745A9DB80DE35107BB75679DDCBFB9B4C1CCgCLFO" TargetMode="External"/><Relationship Id="rId13" Type="http://schemas.openxmlformats.org/officeDocument/2006/relationships/hyperlink" Target="consultantplus://offline/ref=3B66000EE85E3F657631EA4F8BE18D6CEA4197CAFC92FA300D745A9DB80DE35107BB75679DDCBFB9B4C1CCgCLEO" TargetMode="External"/><Relationship Id="rId18" Type="http://schemas.openxmlformats.org/officeDocument/2006/relationships/hyperlink" Target="consultantplus://offline/ref=3B66000EE85E3F657631EA4F8BE18D6CEA4197CAFD91F2390D745A9DB80DE35107BB75679DDCBFB9B4C1CDgCLCO" TargetMode="External"/><Relationship Id="rId26" Type="http://schemas.openxmlformats.org/officeDocument/2006/relationships/hyperlink" Target="consultantplus://offline/ref=3B66000EE85E3F657631F4429D8DD068EB48CCC0FA96F066582B01C0EFg0L4O" TargetMode="External"/><Relationship Id="rId3" Type="http://schemas.openxmlformats.org/officeDocument/2006/relationships/webSettings" Target="webSettings.xml"/><Relationship Id="rId21" Type="http://schemas.openxmlformats.org/officeDocument/2006/relationships/hyperlink" Target="consultantplus://offline/ref=3B66000EE85E3F657631EA4F8BE18D6CEA4197CAFF91FD3206745A9DB80DE35107BB75679DDCBFB9B4C3C5gCLEO" TargetMode="External"/><Relationship Id="rId7" Type="http://schemas.openxmlformats.org/officeDocument/2006/relationships/hyperlink" Target="consultantplus://offline/ref=3B66000EE85E3F657631EA4F8BE18D6CEA4197CAFD92FB390C745A9DB80DE35107BB75679DDCBFB9B4C1CCgCLFO" TargetMode="External"/><Relationship Id="rId12" Type="http://schemas.openxmlformats.org/officeDocument/2006/relationships/hyperlink" Target="consultantplus://offline/ref=3B66000EE85E3F657631F4429D8DD068EB4DCDC5FA9DF066582B01C0EFg0L4O" TargetMode="External"/><Relationship Id="rId17" Type="http://schemas.openxmlformats.org/officeDocument/2006/relationships/hyperlink" Target="consultantplus://offline/ref=3B66000EE85E3F657631EA4F8BE18D6CEA4197CAFF91FA3005745A9DB80DE35107BB75679DDCBFBBB2C6CEgCL9O" TargetMode="External"/><Relationship Id="rId25" Type="http://schemas.openxmlformats.org/officeDocument/2006/relationships/hyperlink" Target="consultantplus://offline/ref=3B66000EE85E3F657631F4429D8DD068EB43CAC6FC9DF066582B01C0EFg0L4O" TargetMode="External"/><Relationship Id="rId2" Type="http://schemas.openxmlformats.org/officeDocument/2006/relationships/settings" Target="settings.xml"/><Relationship Id="rId16" Type="http://schemas.openxmlformats.org/officeDocument/2006/relationships/hyperlink" Target="consultantplus://offline/ref=3B66000EE85E3F657631EA4F8BE18D6CEA4197CAFF91FD3206745A9DB80DE35107BB75679DDCBFB9B4C1CCgCLEO" TargetMode="External"/><Relationship Id="rId20" Type="http://schemas.openxmlformats.org/officeDocument/2006/relationships/hyperlink" Target="consultantplus://offline/ref=3B66000EE85E3F657631EA4F8BE18D6CEA4197CAFE92FF330C745A9DB80DE351g0L7O" TargetMode="External"/><Relationship Id="rId29" Type="http://schemas.openxmlformats.org/officeDocument/2006/relationships/hyperlink" Target="consultantplus://offline/ref=3B66000EE85E3F657631FD5B9A8DD068EF4CCFC4F99DF066582B01C0EF04E90640F42C25D9D1BEB9gBLDO" TargetMode="External"/><Relationship Id="rId1" Type="http://schemas.openxmlformats.org/officeDocument/2006/relationships/styles" Target="styles.xml"/><Relationship Id="rId6" Type="http://schemas.openxmlformats.org/officeDocument/2006/relationships/hyperlink" Target="consultantplus://offline/ref=3B66000EE85E3F657631EA4F8BE18D6CEA4197CAFD96FA310D745A9DB80DE35107BB75679DDCBFB9B4C1CCgCLFO" TargetMode="External"/><Relationship Id="rId11" Type="http://schemas.openxmlformats.org/officeDocument/2006/relationships/hyperlink" Target="consultantplus://offline/ref=3B66000EE85E3F657631F4429D8DD068EB43C0C5FB9DF066582B01C0EF04E90640F42C25D9D1BEB0gBLCO" TargetMode="External"/><Relationship Id="rId24" Type="http://schemas.openxmlformats.org/officeDocument/2006/relationships/hyperlink" Target="consultantplus://offline/ref=3B66000EE85E3F657631FD5B9A8DD068EF4CCFC4F99DF066582B01C0EF04E90640F42C25D9D1BFBFgBL0O" TargetMode="External"/><Relationship Id="rId5" Type="http://schemas.openxmlformats.org/officeDocument/2006/relationships/hyperlink" Target="consultantplus://offline/ref=3B66000EE85E3F657631EA4F8BE18D6CEA4197CAFD95F23707745A9DB80DE35107BB75679DDCBFB9B4C1CCgCLFO" TargetMode="External"/><Relationship Id="rId15" Type="http://schemas.openxmlformats.org/officeDocument/2006/relationships/hyperlink" Target="consultantplus://offline/ref=3B66000EE85E3F657631EA4F8BE18D6CEA4197CAFC92FA300D745A9DB80DE35107BB75679DDCBFB9B4C1CCgCLDO" TargetMode="External"/><Relationship Id="rId23" Type="http://schemas.openxmlformats.org/officeDocument/2006/relationships/hyperlink" Target="consultantplus://offline/ref=3B66000EE85E3F657631F4429D8DD068EB4CC1C4F891F066582B01C0EFg0L4O" TargetMode="External"/><Relationship Id="rId28" Type="http://schemas.openxmlformats.org/officeDocument/2006/relationships/hyperlink" Target="consultantplus://offline/ref=3B66000EE85E3F657631F4429D8DD068E84ACAC3FC92F066582B01C0EF04E90640F42C25D9D4BDB0gBL4O" TargetMode="External"/><Relationship Id="rId10" Type="http://schemas.openxmlformats.org/officeDocument/2006/relationships/hyperlink" Target="consultantplus://offline/ref=3B66000EE85E3F657631EA4F8BE18D6CEA4197CAFF91FD3206745A9DB80DE35107BB75679DDCBFB9B4C1CCgCLFO" TargetMode="External"/><Relationship Id="rId19" Type="http://schemas.openxmlformats.org/officeDocument/2006/relationships/hyperlink" Target="consultantplus://offline/ref=3B66000EE85E3F657631EA4F8BE18D6CEA4197CAFF91FA3005745A9DB80DE35107BB75679DDCBFBBB2C6CEgCL9O" TargetMode="External"/><Relationship Id="rId31" Type="http://schemas.openxmlformats.org/officeDocument/2006/relationships/theme" Target="theme/theme1.xml"/><Relationship Id="rId4" Type="http://schemas.openxmlformats.org/officeDocument/2006/relationships/hyperlink" Target="consultantplus://offline/ref=3B66000EE85E3F657631EA4F8BE18D6CEA4197CAFC92FA300D745A9DB80DE35107BB75679DDCBFB9B4C1CCgCLFO" TargetMode="External"/><Relationship Id="rId9" Type="http://schemas.openxmlformats.org/officeDocument/2006/relationships/hyperlink" Target="consultantplus://offline/ref=3B66000EE85E3F657631EA4F8BE18D6CEA4197CAFE92F83500745A9DB80DE35107BB75679DDCBFB9B4C1CCgCLFO" TargetMode="External"/><Relationship Id="rId14" Type="http://schemas.openxmlformats.org/officeDocument/2006/relationships/hyperlink" Target="consultantplus://offline/ref=3B66000EE85E3F657631EA4F8BE18D6CEA4197CAFE95F9380D745A9DB80DE35107BB75679DDCBFB9B4C1CCgCLDO" TargetMode="External"/><Relationship Id="rId22" Type="http://schemas.openxmlformats.org/officeDocument/2006/relationships/hyperlink" Target="consultantplus://offline/ref=3B66000EE85E3F657631F4429D8DD068EB43CAC6FC9DF066582B01C0EFg0L4O" TargetMode="External"/><Relationship Id="rId27" Type="http://schemas.openxmlformats.org/officeDocument/2006/relationships/hyperlink" Target="consultantplus://offline/ref=3B66000EE85E3F657631F4429D8DD068E84ACAC3FC92F066582B01C0EF04E90640F42C25D9D4BDB0gBL4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12277</Words>
  <Characters>69985</Characters>
  <Application>Microsoft Office Word</Application>
  <DocSecurity>0</DocSecurity>
  <Lines>583</Lines>
  <Paragraphs>164</Paragraphs>
  <ScaleCrop>false</ScaleCrop>
  <Company/>
  <LinksUpToDate>false</LinksUpToDate>
  <CharactersWithSpaces>82098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1</cp:revision>
  <dcterms:created xsi:type="dcterms:W3CDTF">2017-03-13T14:11:00Z</dcterms:created>
  <dcterms:modified xsi:type="dcterms:W3CDTF">2017-03-13T14:12:00Z</dcterms:modified>
</cp:coreProperties>
</file>