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B" w:rsidRPr="005C0391" w:rsidRDefault="005E4E3B" w:rsidP="00FD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4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0AF" w:rsidRPr="005C0391" w:rsidRDefault="0097457B" w:rsidP="00FD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 № 3</w:t>
      </w:r>
    </w:p>
    <w:p w:rsidR="009D19E3" w:rsidRPr="00DE7C58" w:rsidRDefault="00B471DF" w:rsidP="00FD1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7B">
        <w:rPr>
          <w:rFonts w:ascii="Times New Roman" w:hAnsi="Times New Roman" w:cs="Times New Roman"/>
          <w:sz w:val="24"/>
          <w:szCs w:val="24"/>
        </w:rPr>
        <w:t>по рассмотрению проекта планировки и проекта межевания территории объекта АО «Оренбургнефть»: 6065П «Техническое перевооружение НС «АГЗУ-2-УПСВ Кодяковская» (Нефтегазосборный коллектор от АГЗУ-2 до ДНС Кодяко инв. № 0409_3-322)» на территории муниципального образования Нестеровский сельсовет Новосергиевского района Оренбургской области»</w:t>
      </w:r>
    </w:p>
    <w:p w:rsidR="00175971" w:rsidRPr="00DE7C58" w:rsidRDefault="00175971" w:rsidP="001F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E3B" w:rsidRPr="00DE7C58" w:rsidRDefault="005C0391" w:rsidP="007D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3A6DB8">
        <w:rPr>
          <w:rFonts w:ascii="Times New Roman" w:hAnsi="Times New Roman" w:cs="Times New Roman"/>
          <w:sz w:val="24"/>
          <w:szCs w:val="24"/>
        </w:rPr>
        <w:t xml:space="preserve"> </w:t>
      </w:r>
      <w:r w:rsidR="002560A5">
        <w:rPr>
          <w:rFonts w:ascii="Times New Roman" w:hAnsi="Times New Roman" w:cs="Times New Roman"/>
          <w:sz w:val="24"/>
          <w:szCs w:val="24"/>
        </w:rPr>
        <w:t>Нестеровка</w:t>
      </w:r>
      <w:r w:rsidR="003A6DB8">
        <w:rPr>
          <w:rFonts w:ascii="Times New Roman" w:hAnsi="Times New Roman" w:cs="Times New Roman"/>
          <w:sz w:val="24"/>
          <w:szCs w:val="24"/>
        </w:rPr>
        <w:t xml:space="preserve"> </w:t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3A6DB8">
        <w:rPr>
          <w:rFonts w:ascii="Times New Roman" w:hAnsi="Times New Roman" w:cs="Times New Roman"/>
          <w:sz w:val="24"/>
          <w:szCs w:val="24"/>
        </w:rPr>
        <w:tab/>
      </w:r>
      <w:r w:rsidR="00B471DF">
        <w:rPr>
          <w:rFonts w:ascii="Times New Roman" w:hAnsi="Times New Roman" w:cs="Times New Roman"/>
          <w:sz w:val="24"/>
          <w:szCs w:val="24"/>
        </w:rPr>
        <w:t xml:space="preserve">       </w:t>
      </w:r>
      <w:r w:rsidR="0097457B">
        <w:rPr>
          <w:rFonts w:ascii="Times New Roman" w:hAnsi="Times New Roman" w:cs="Times New Roman"/>
          <w:sz w:val="24"/>
          <w:szCs w:val="24"/>
        </w:rPr>
        <w:t>12 мая</w:t>
      </w:r>
      <w:r w:rsidR="003A6DB8">
        <w:rPr>
          <w:rFonts w:ascii="Times New Roman" w:hAnsi="Times New Roman" w:cs="Times New Roman"/>
          <w:sz w:val="24"/>
          <w:szCs w:val="24"/>
        </w:rPr>
        <w:t xml:space="preserve"> </w:t>
      </w:r>
      <w:r w:rsidR="001B7ADF">
        <w:rPr>
          <w:rFonts w:ascii="Times New Roman" w:hAnsi="Times New Roman" w:cs="Times New Roman"/>
          <w:sz w:val="24"/>
          <w:szCs w:val="24"/>
        </w:rPr>
        <w:t>202</w:t>
      </w:r>
      <w:r w:rsidR="005163CC">
        <w:rPr>
          <w:rFonts w:ascii="Times New Roman" w:hAnsi="Times New Roman" w:cs="Times New Roman"/>
          <w:sz w:val="24"/>
          <w:szCs w:val="24"/>
        </w:rPr>
        <w:t>1</w:t>
      </w:r>
      <w:r w:rsidR="008015C9">
        <w:rPr>
          <w:rFonts w:ascii="Times New Roman" w:hAnsi="Times New Roman" w:cs="Times New Roman"/>
          <w:sz w:val="24"/>
          <w:szCs w:val="24"/>
        </w:rPr>
        <w:t xml:space="preserve"> </w:t>
      </w:r>
      <w:r w:rsidR="002D286B" w:rsidRPr="00DE7C58">
        <w:rPr>
          <w:rFonts w:ascii="Times New Roman" w:hAnsi="Times New Roman" w:cs="Times New Roman"/>
          <w:sz w:val="24"/>
          <w:szCs w:val="24"/>
        </w:rPr>
        <w:t>г</w:t>
      </w:r>
      <w:r w:rsidR="00FB6CFA" w:rsidRPr="00DE7C58">
        <w:rPr>
          <w:rFonts w:ascii="Times New Roman" w:hAnsi="Times New Roman" w:cs="Times New Roman"/>
          <w:sz w:val="24"/>
          <w:szCs w:val="24"/>
        </w:rPr>
        <w:t>ода</w:t>
      </w:r>
    </w:p>
    <w:p w:rsidR="00657487" w:rsidRPr="00DE7C58" w:rsidRDefault="00657487" w:rsidP="007D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FA" w:rsidRPr="00DE7C58" w:rsidRDefault="00FB6CFA" w:rsidP="00B4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560A5" w:rsidRPr="002560A5">
        <w:rPr>
          <w:rFonts w:ascii="Times New Roman" w:hAnsi="Times New Roman" w:cs="Times New Roman"/>
          <w:sz w:val="24"/>
          <w:szCs w:val="24"/>
        </w:rPr>
        <w:t>: с. Нестеровка, ул. Грейдерная, д</w:t>
      </w:r>
      <w:r w:rsidR="00B471DF">
        <w:rPr>
          <w:rFonts w:ascii="Times New Roman" w:hAnsi="Times New Roman" w:cs="Times New Roman"/>
          <w:sz w:val="24"/>
          <w:szCs w:val="24"/>
        </w:rPr>
        <w:t>.</w:t>
      </w:r>
      <w:r w:rsidR="002560A5" w:rsidRPr="002560A5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FB6CFA" w:rsidRDefault="00E8486F" w:rsidP="00B4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5C0391">
        <w:rPr>
          <w:rFonts w:ascii="Times New Roman" w:hAnsi="Times New Roman" w:cs="Times New Roman"/>
          <w:sz w:val="24"/>
          <w:szCs w:val="24"/>
        </w:rPr>
        <w:t>1</w:t>
      </w:r>
      <w:r w:rsidR="0054622D">
        <w:rPr>
          <w:rFonts w:ascii="Times New Roman" w:hAnsi="Times New Roman" w:cs="Times New Roman"/>
          <w:sz w:val="24"/>
          <w:szCs w:val="24"/>
        </w:rPr>
        <w:t>1</w:t>
      </w:r>
      <w:r w:rsidR="001B7ADF">
        <w:rPr>
          <w:rFonts w:ascii="Times New Roman" w:hAnsi="Times New Roman" w:cs="Times New Roman"/>
          <w:sz w:val="24"/>
          <w:szCs w:val="24"/>
        </w:rPr>
        <w:t>:0</w:t>
      </w:r>
      <w:r w:rsidR="00AC2FF7">
        <w:rPr>
          <w:rFonts w:ascii="Times New Roman" w:hAnsi="Times New Roman" w:cs="Times New Roman"/>
          <w:sz w:val="24"/>
          <w:szCs w:val="24"/>
        </w:rPr>
        <w:t>0</w:t>
      </w:r>
      <w:r w:rsidR="00FB6CFA" w:rsidRPr="00DE7C58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5E4E3B" w:rsidRDefault="00FB6CFA" w:rsidP="00B4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3A6DB8">
        <w:rPr>
          <w:rFonts w:ascii="Times New Roman" w:hAnsi="Times New Roman" w:cs="Times New Roman"/>
          <w:sz w:val="24"/>
          <w:szCs w:val="24"/>
        </w:rPr>
        <w:t xml:space="preserve">6 </w:t>
      </w:r>
      <w:r w:rsidRPr="00DE7C58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180620" w:rsidRPr="00DE7C58" w:rsidRDefault="00180620" w:rsidP="00B4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77" w:rsidRPr="0097457B" w:rsidRDefault="007222F6" w:rsidP="002B60E2">
      <w:pPr>
        <w:spacing w:after="0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Основание для проведения: Конституция Российской Федерации, Градостроительный кодекс Российской Федерации, Федеральный  закон от 29.12.2004 года №191-ФЗ «О введении в действие Градостроительного кодекса РФ», Федеральный  закон от 06.10.2003 года №131-ФЗ «Об общих принципах организации местного самоуправления в  Российской Федерации», </w:t>
      </w:r>
      <w:r w:rsidR="00A73717" w:rsidRPr="001D1FA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73717" w:rsidRPr="001D1FA1">
        <w:rPr>
          <w:rStyle w:val="1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622D" w:rsidRPr="001D1FA1">
        <w:rPr>
          <w:rStyle w:val="11"/>
          <w:rFonts w:ascii="Times New Roman" w:hAnsi="Times New Roman" w:cs="Times New Roman"/>
          <w:sz w:val="24"/>
          <w:szCs w:val="24"/>
        </w:rPr>
        <w:t xml:space="preserve">Нестеровский сельсовет Новосергиевского района Оренбургской области, решение </w:t>
      </w:r>
      <w:r w:rsidR="001D1FA1" w:rsidRPr="001D1FA1">
        <w:rPr>
          <w:rStyle w:val="11"/>
          <w:rFonts w:ascii="Times New Roman" w:hAnsi="Times New Roman" w:cs="Times New Roman"/>
          <w:sz w:val="24"/>
          <w:szCs w:val="24"/>
        </w:rPr>
        <w:t>Совета депутатов муниципального образования Нестеровский сельсовет Новосергиевского района Оренбургской области от 21.02.2020 №</w:t>
      </w:r>
      <w:r w:rsidR="0019733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1D1FA1" w:rsidRPr="001D1FA1">
        <w:rPr>
          <w:rStyle w:val="11"/>
          <w:rFonts w:ascii="Times New Roman" w:hAnsi="Times New Roman" w:cs="Times New Roman"/>
          <w:sz w:val="24"/>
          <w:szCs w:val="24"/>
        </w:rPr>
        <w:t>50/3</w:t>
      </w:r>
      <w:r w:rsidR="00517EEF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1D1FA1" w:rsidRPr="001D1FA1">
        <w:rPr>
          <w:rStyle w:val="11"/>
          <w:rFonts w:ascii="Times New Roman" w:hAnsi="Times New Roman" w:cs="Times New Roman"/>
          <w:sz w:val="24"/>
          <w:szCs w:val="24"/>
        </w:rPr>
        <w:t>р.С. «Об утверждении Положения о публичных слушаний»</w:t>
      </w:r>
      <w:r w:rsidR="001A034F" w:rsidRPr="001D1FA1">
        <w:rPr>
          <w:rFonts w:ascii="Times New Roman" w:hAnsi="Times New Roman" w:cs="Times New Roman"/>
          <w:sz w:val="24"/>
          <w:szCs w:val="24"/>
        </w:rPr>
        <w:t>,</w:t>
      </w:r>
      <w:r w:rsidR="001A034F">
        <w:rPr>
          <w:rFonts w:ascii="Times New Roman" w:hAnsi="Times New Roman" w:cs="Times New Roman"/>
          <w:sz w:val="24"/>
          <w:szCs w:val="24"/>
        </w:rPr>
        <w:t xml:space="preserve"> п</w:t>
      </w:r>
      <w:r w:rsidRPr="00DE7C5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5C03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0269">
        <w:rPr>
          <w:rFonts w:ascii="Times New Roman" w:hAnsi="Times New Roman" w:cs="Times New Roman"/>
          <w:sz w:val="24"/>
          <w:szCs w:val="24"/>
        </w:rPr>
        <w:t>Нестеровский</w:t>
      </w:r>
      <w:r w:rsidR="005C03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A6DB8">
        <w:rPr>
          <w:rFonts w:ascii="Times New Roman" w:hAnsi="Times New Roman" w:cs="Times New Roman"/>
          <w:sz w:val="24"/>
          <w:szCs w:val="24"/>
        </w:rPr>
        <w:t xml:space="preserve"> Ново</w:t>
      </w:r>
      <w:r w:rsidR="00070269">
        <w:rPr>
          <w:rFonts w:ascii="Times New Roman" w:hAnsi="Times New Roman" w:cs="Times New Roman"/>
          <w:sz w:val="24"/>
          <w:szCs w:val="24"/>
        </w:rPr>
        <w:t>сергиевског</w:t>
      </w:r>
      <w:r w:rsidR="005C0391">
        <w:rPr>
          <w:rFonts w:ascii="Times New Roman" w:hAnsi="Times New Roman" w:cs="Times New Roman"/>
          <w:sz w:val="24"/>
          <w:szCs w:val="24"/>
        </w:rPr>
        <w:t>о района</w:t>
      </w:r>
      <w:r w:rsidRPr="00DE7C58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="0097457B">
        <w:rPr>
          <w:rFonts w:ascii="Times New Roman" w:hAnsi="Times New Roman" w:cs="Times New Roman"/>
          <w:sz w:val="24"/>
          <w:szCs w:val="24"/>
        </w:rPr>
        <w:t>30.03.2021</w:t>
      </w:r>
      <w:r w:rsidR="00BE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00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7457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BE3BA7" w:rsidRPr="00572057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197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57B" w:rsidRPr="009745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457B" w:rsidRPr="0097457B">
        <w:rPr>
          <w:rFonts w:ascii="Times New Roman" w:hAnsi="Times New Roman" w:cs="Times New Roman"/>
          <w:sz w:val="24"/>
          <w:szCs w:val="24"/>
        </w:rPr>
        <w:t>О назначении даты публичных слушаний по рассмотрению проекта планировки и проекта межевания территории объекта АО «Оренбургнефть»: 6065П «Техническое перевооружение НС «АГЗУ-2-УПСВ Кодяковская» (Нефтегазосборный коллектор от АГЗУ-2 до ДНС Кодяко инв. № 0409_3-322)» на территории муниципального образования Нестеровский сельсовет Новосергиевского района Оренбургской области»</w:t>
      </w:r>
      <w:r w:rsidR="0097457B">
        <w:rPr>
          <w:rFonts w:ascii="Times New Roman" w:hAnsi="Times New Roman" w:cs="Times New Roman"/>
          <w:sz w:val="24"/>
          <w:szCs w:val="24"/>
        </w:rPr>
        <w:t xml:space="preserve">, 26.04.2021 № 17-п </w:t>
      </w:r>
      <w:r w:rsidR="00B471DF">
        <w:rPr>
          <w:rFonts w:ascii="Times New Roman" w:hAnsi="Times New Roman" w:cs="Times New Roman"/>
          <w:sz w:val="24"/>
          <w:szCs w:val="24"/>
        </w:rPr>
        <w:t>«</w:t>
      </w:r>
      <w:r w:rsidR="0097457B" w:rsidRPr="00416B8D">
        <w:rPr>
          <w:rFonts w:ascii="Times New Roman" w:hAnsi="Times New Roman" w:cs="Times New Roman"/>
          <w:sz w:val="24"/>
          <w:szCs w:val="24"/>
        </w:rPr>
        <w:t xml:space="preserve">О переносе </w:t>
      </w:r>
      <w:r w:rsidR="0097457B" w:rsidRPr="00416B8D">
        <w:rPr>
          <w:rFonts w:ascii="Times New Roman" w:eastAsia="Times New Roman" w:hAnsi="Times New Roman" w:cs="Times New Roman"/>
          <w:sz w:val="24"/>
          <w:szCs w:val="24"/>
        </w:rPr>
        <w:t xml:space="preserve">даты публичных слушаний </w:t>
      </w:r>
      <w:r w:rsidR="0097457B" w:rsidRPr="00416B8D">
        <w:rPr>
          <w:rFonts w:ascii="Times New Roman" w:hAnsi="Times New Roman" w:cs="Times New Roman"/>
          <w:sz w:val="24"/>
          <w:szCs w:val="24"/>
        </w:rPr>
        <w:t xml:space="preserve">установленную постановлением администрации Нестеровский </w:t>
      </w:r>
      <w:r w:rsidR="0097457B">
        <w:rPr>
          <w:rFonts w:ascii="Times New Roman" w:hAnsi="Times New Roman" w:cs="Times New Roman"/>
          <w:sz w:val="24"/>
          <w:szCs w:val="24"/>
        </w:rPr>
        <w:t>сельсовет от 30.03.2021 г. № 16</w:t>
      </w:r>
      <w:r w:rsidR="0097457B" w:rsidRPr="00416B8D">
        <w:rPr>
          <w:rFonts w:ascii="Times New Roman" w:hAnsi="Times New Roman" w:cs="Times New Roman"/>
          <w:sz w:val="24"/>
          <w:szCs w:val="24"/>
        </w:rPr>
        <w:t>-п</w:t>
      </w:r>
      <w:r w:rsidR="0097457B">
        <w:rPr>
          <w:rFonts w:ascii="Times New Roman" w:hAnsi="Times New Roman" w:cs="Times New Roman"/>
          <w:sz w:val="24"/>
          <w:szCs w:val="24"/>
        </w:rPr>
        <w:t xml:space="preserve">» </w:t>
      </w:r>
      <w:r w:rsidR="00070269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070269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3A6DB8">
        <w:rPr>
          <w:rFonts w:ascii="Times New Roman" w:hAnsi="Times New Roman"/>
          <w:sz w:val="24"/>
          <w:szCs w:val="24"/>
        </w:rPr>
        <w:t xml:space="preserve"> </w:t>
      </w:r>
      <w:r w:rsidR="00070269">
        <w:rPr>
          <w:rFonts w:ascii="Times New Roman" w:hAnsi="Times New Roman"/>
          <w:sz w:val="24"/>
          <w:szCs w:val="24"/>
        </w:rPr>
        <w:t>района Оренбургской области</w:t>
      </w:r>
      <w:r w:rsidR="006A14C0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4301DD" w:rsidRDefault="00C16B9B" w:rsidP="002B6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И</w:t>
      </w:r>
      <w:r w:rsidR="00693266">
        <w:rPr>
          <w:rStyle w:val="11"/>
          <w:rFonts w:ascii="Times New Roman" w:hAnsi="Times New Roman" w:cs="Times New Roman"/>
          <w:sz w:val="24"/>
          <w:szCs w:val="24"/>
        </w:rPr>
        <w:t>нициат</w:t>
      </w:r>
      <w:r w:rsidR="00735DA7">
        <w:rPr>
          <w:rStyle w:val="11"/>
          <w:rFonts w:ascii="Times New Roman" w:hAnsi="Times New Roman" w:cs="Times New Roman"/>
          <w:sz w:val="24"/>
          <w:szCs w:val="24"/>
        </w:rPr>
        <w:t xml:space="preserve">ор проведения </w:t>
      </w:r>
      <w:r w:rsidR="002B60E2">
        <w:rPr>
          <w:rStyle w:val="11"/>
          <w:rFonts w:ascii="Times New Roman" w:hAnsi="Times New Roman" w:cs="Times New Roman"/>
          <w:sz w:val="24"/>
          <w:szCs w:val="24"/>
        </w:rPr>
        <w:t>публичных слушаний:</w:t>
      </w:r>
      <w:r w:rsidR="0052343B">
        <w:rPr>
          <w:rStyle w:val="11"/>
          <w:rFonts w:ascii="Times New Roman" w:hAnsi="Times New Roman" w:cs="Times New Roman"/>
          <w:sz w:val="24"/>
          <w:szCs w:val="24"/>
        </w:rPr>
        <w:t xml:space="preserve"> ООО «СамараНИПИнефть</w:t>
      </w:r>
      <w:r w:rsidR="00693266">
        <w:rPr>
          <w:rFonts w:ascii="Times New Roman" w:hAnsi="Times New Roman"/>
          <w:sz w:val="24"/>
          <w:szCs w:val="24"/>
        </w:rPr>
        <w:t>.</w:t>
      </w:r>
    </w:p>
    <w:p w:rsidR="0052343B" w:rsidRDefault="0052343B" w:rsidP="002B6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ООО «СамараНИПИнефть</w:t>
      </w:r>
      <w:r w:rsidR="002B60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="002B60E2">
        <w:rPr>
          <w:rFonts w:ascii="Times New Roman" w:hAnsi="Times New Roman"/>
          <w:sz w:val="24"/>
          <w:szCs w:val="24"/>
        </w:rPr>
        <w:t xml:space="preserve"> </w:t>
      </w:r>
      <w:r w:rsidR="0097457B">
        <w:rPr>
          <w:rFonts w:ascii="Times New Roman" w:hAnsi="Times New Roman"/>
          <w:sz w:val="24"/>
          <w:szCs w:val="24"/>
        </w:rPr>
        <w:t>Явкина Вера Борисовна</w:t>
      </w:r>
      <w:r w:rsidR="00070269">
        <w:rPr>
          <w:rFonts w:ascii="Times New Roman" w:hAnsi="Times New Roman"/>
          <w:sz w:val="24"/>
          <w:szCs w:val="24"/>
        </w:rPr>
        <w:t>.</w:t>
      </w:r>
    </w:p>
    <w:p w:rsidR="00693266" w:rsidRDefault="00693266" w:rsidP="002B60E2">
      <w:pPr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Организат</w:t>
      </w:r>
      <w:r w:rsidR="00735DA7">
        <w:rPr>
          <w:rStyle w:val="11"/>
          <w:rFonts w:ascii="Times New Roman" w:hAnsi="Times New Roman" w:cs="Times New Roman"/>
          <w:sz w:val="24"/>
          <w:szCs w:val="24"/>
        </w:rPr>
        <w:t>ор проведения общественных обсуждений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– </w:t>
      </w:r>
      <w:r w:rsidR="00A71BCE">
        <w:rPr>
          <w:rStyle w:val="11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71B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00FB2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19733D">
        <w:rPr>
          <w:rFonts w:ascii="Times New Roman" w:hAnsi="Times New Roman"/>
          <w:sz w:val="24"/>
          <w:szCs w:val="24"/>
        </w:rPr>
        <w:t xml:space="preserve">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693266" w:rsidRPr="007224A0" w:rsidRDefault="00693266" w:rsidP="002B60E2">
      <w:pPr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7224A0">
        <w:rPr>
          <w:rStyle w:val="11"/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71BCE" w:rsidRPr="007224A0">
        <w:rPr>
          <w:rStyle w:val="11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1BCE" w:rsidRPr="007224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A1165" w:rsidRPr="007224A0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19733D">
        <w:rPr>
          <w:rFonts w:ascii="Times New Roman" w:hAnsi="Times New Roman"/>
          <w:sz w:val="24"/>
          <w:szCs w:val="24"/>
        </w:rPr>
        <w:t xml:space="preserve"> </w:t>
      </w:r>
      <w:r w:rsidR="00A71BCE" w:rsidRPr="007224A0">
        <w:rPr>
          <w:rFonts w:ascii="Times New Roman" w:hAnsi="Times New Roman"/>
          <w:sz w:val="24"/>
          <w:szCs w:val="24"/>
        </w:rPr>
        <w:t>района Оренбургской области</w:t>
      </w:r>
      <w:r w:rsidRPr="007224A0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4301DD" w:rsidRPr="007224A0" w:rsidRDefault="00A71BCE" w:rsidP="002B6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4A0">
        <w:rPr>
          <w:rFonts w:ascii="Times New Roman" w:hAnsi="Times New Roman"/>
          <w:sz w:val="24"/>
          <w:szCs w:val="24"/>
        </w:rPr>
        <w:t xml:space="preserve">- </w:t>
      </w:r>
      <w:r w:rsidR="007224A0" w:rsidRPr="007224A0">
        <w:rPr>
          <w:rFonts w:ascii="Times New Roman" w:hAnsi="Times New Roman"/>
          <w:sz w:val="24"/>
          <w:szCs w:val="24"/>
        </w:rPr>
        <w:t>Объедкова Татьяна Владимировна</w:t>
      </w:r>
    </w:p>
    <w:p w:rsidR="00A71BCE" w:rsidRDefault="00A71BCE" w:rsidP="002B6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4A0">
        <w:rPr>
          <w:rFonts w:ascii="Times New Roman" w:hAnsi="Times New Roman"/>
          <w:sz w:val="24"/>
          <w:szCs w:val="24"/>
        </w:rPr>
        <w:t xml:space="preserve">- </w:t>
      </w:r>
      <w:r w:rsidR="002B60E2">
        <w:rPr>
          <w:rFonts w:ascii="Times New Roman" w:hAnsi="Times New Roman"/>
          <w:sz w:val="24"/>
          <w:szCs w:val="24"/>
        </w:rPr>
        <w:t xml:space="preserve">Мельникова </w:t>
      </w:r>
      <w:r w:rsidR="007224A0" w:rsidRPr="007224A0">
        <w:rPr>
          <w:rFonts w:ascii="Times New Roman" w:hAnsi="Times New Roman"/>
          <w:sz w:val="24"/>
          <w:szCs w:val="24"/>
        </w:rPr>
        <w:t>Юлия Васильевна</w:t>
      </w:r>
    </w:p>
    <w:p w:rsidR="00541669" w:rsidRPr="002B60E2" w:rsidRDefault="004301DD" w:rsidP="002B60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60E2">
        <w:rPr>
          <w:rFonts w:ascii="Times New Roman" w:hAnsi="Times New Roman"/>
          <w:b/>
          <w:sz w:val="24"/>
          <w:szCs w:val="24"/>
        </w:rPr>
        <w:t>Присутствовали</w:t>
      </w:r>
      <w:r w:rsidR="00132142" w:rsidRPr="002B60E2">
        <w:rPr>
          <w:rFonts w:ascii="Times New Roman" w:hAnsi="Times New Roman"/>
          <w:b/>
          <w:sz w:val="24"/>
          <w:szCs w:val="24"/>
        </w:rPr>
        <w:t>:</w:t>
      </w:r>
    </w:p>
    <w:p w:rsidR="005B4D69" w:rsidRDefault="00A71BCE" w:rsidP="002B6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457B">
        <w:rPr>
          <w:rFonts w:ascii="Times New Roman" w:hAnsi="Times New Roman"/>
          <w:sz w:val="24"/>
          <w:szCs w:val="24"/>
        </w:rPr>
        <w:t>Явкина Вера Борисовна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7457B">
        <w:rPr>
          <w:rFonts w:ascii="Times New Roman" w:hAnsi="Times New Roman"/>
          <w:sz w:val="24"/>
          <w:szCs w:val="24"/>
        </w:rPr>
        <w:t>начальник отдела землеустроительных работ</w:t>
      </w:r>
      <w:r>
        <w:rPr>
          <w:rFonts w:ascii="Times New Roman" w:hAnsi="Times New Roman"/>
          <w:sz w:val="24"/>
          <w:szCs w:val="24"/>
        </w:rPr>
        <w:t xml:space="preserve"> ООО «СамараНИПИнефть».</w:t>
      </w:r>
    </w:p>
    <w:p w:rsidR="00D53F79" w:rsidRDefault="00913F13" w:rsidP="002B6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97457B">
        <w:rPr>
          <w:rFonts w:ascii="Times New Roman" w:hAnsi="Times New Roman"/>
          <w:sz w:val="24"/>
          <w:szCs w:val="24"/>
        </w:rPr>
        <w:t>публичных слушаниях</w:t>
      </w:r>
      <w:r>
        <w:rPr>
          <w:rFonts w:ascii="Times New Roman" w:hAnsi="Times New Roman"/>
          <w:sz w:val="24"/>
          <w:szCs w:val="24"/>
        </w:rPr>
        <w:t xml:space="preserve"> зарегистрировалось</w:t>
      </w:r>
      <w:r w:rsidR="003A6DB8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человек</w:t>
      </w:r>
      <w:r w:rsidR="00693266">
        <w:rPr>
          <w:rFonts w:ascii="Times New Roman" w:hAnsi="Times New Roman"/>
          <w:sz w:val="24"/>
          <w:szCs w:val="24"/>
        </w:rPr>
        <w:t>.</w:t>
      </w:r>
    </w:p>
    <w:p w:rsidR="007D52DB" w:rsidRDefault="001D5592" w:rsidP="002B60E2">
      <w:pPr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04155">
        <w:rPr>
          <w:rStyle w:val="11"/>
          <w:rFonts w:ascii="Times New Roman" w:hAnsi="Times New Roman" w:cs="Times New Roman"/>
          <w:sz w:val="24"/>
          <w:szCs w:val="24"/>
        </w:rPr>
        <w:t>Повестка дня:</w:t>
      </w:r>
    </w:p>
    <w:p w:rsidR="00913F13" w:rsidRDefault="00077F29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</w:t>
      </w:r>
      <w:r w:rsidR="007D52DB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1D5592" w:rsidRPr="005C632E">
        <w:rPr>
          <w:rStyle w:val="11"/>
          <w:rFonts w:ascii="Times New Roman" w:hAnsi="Times New Roman" w:cs="Times New Roman"/>
          <w:sz w:val="24"/>
          <w:szCs w:val="24"/>
        </w:rPr>
        <w:t>Д</w:t>
      </w:r>
      <w:r w:rsidR="00EF3F5F">
        <w:rPr>
          <w:rStyle w:val="11"/>
          <w:rFonts w:ascii="Times New Roman" w:hAnsi="Times New Roman" w:cs="Times New Roman"/>
          <w:sz w:val="24"/>
          <w:szCs w:val="24"/>
        </w:rPr>
        <w:t xml:space="preserve">оклад </w:t>
      </w:r>
      <w:r w:rsidR="00272E57" w:rsidRPr="00DE7C58">
        <w:rPr>
          <w:rFonts w:ascii="Times New Roman" w:hAnsi="Times New Roman" w:cs="Times New Roman"/>
          <w:sz w:val="24"/>
          <w:szCs w:val="24"/>
        </w:rPr>
        <w:t>по</w:t>
      </w:r>
      <w:r w:rsidR="00B471DF">
        <w:rPr>
          <w:rFonts w:ascii="Times New Roman" w:hAnsi="Times New Roman" w:cs="Times New Roman"/>
          <w:sz w:val="24"/>
          <w:szCs w:val="24"/>
        </w:rPr>
        <w:t xml:space="preserve"> рассмотрению проекта</w:t>
      </w:r>
      <w:r w:rsidR="00C93BD9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B471DF">
        <w:rPr>
          <w:rFonts w:ascii="Times New Roman" w:hAnsi="Times New Roman" w:cs="Times New Roman"/>
          <w:sz w:val="24"/>
          <w:szCs w:val="24"/>
        </w:rPr>
        <w:t>планировки и проекта</w:t>
      </w:r>
      <w:r w:rsidR="0097457B" w:rsidRPr="0097457B">
        <w:rPr>
          <w:rFonts w:ascii="Times New Roman" w:hAnsi="Times New Roman" w:cs="Times New Roman"/>
          <w:sz w:val="24"/>
          <w:szCs w:val="24"/>
        </w:rPr>
        <w:t xml:space="preserve"> межевания территории объекта АО «Оренбургнефть»: 6065П «Техническое перевооружение НС «АГЗУ-2-УПСВ </w:t>
      </w:r>
      <w:r w:rsidR="0097457B" w:rsidRPr="0097457B">
        <w:rPr>
          <w:rFonts w:ascii="Times New Roman" w:hAnsi="Times New Roman" w:cs="Times New Roman"/>
          <w:sz w:val="24"/>
          <w:szCs w:val="24"/>
        </w:rPr>
        <w:lastRenderedPageBreak/>
        <w:t>Кодяковская» (Нефтегазосборный коллектор от АГЗУ-2 до ДНС Кодяко инв. № 0409_3-322)»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3A6DB8">
        <w:rPr>
          <w:rFonts w:ascii="Times New Roman" w:hAnsi="Times New Roman"/>
          <w:sz w:val="24"/>
          <w:szCs w:val="24"/>
        </w:rPr>
        <w:t xml:space="preserve">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 w:rsidR="00CF0001">
        <w:rPr>
          <w:rFonts w:ascii="Times New Roman" w:hAnsi="Times New Roman"/>
          <w:sz w:val="24"/>
          <w:szCs w:val="24"/>
        </w:rPr>
        <w:t xml:space="preserve">, </w:t>
      </w:r>
      <w:r w:rsidR="0052343B">
        <w:rPr>
          <w:rFonts w:ascii="Times New Roman" w:hAnsi="Times New Roman"/>
          <w:sz w:val="24"/>
          <w:szCs w:val="24"/>
        </w:rPr>
        <w:t xml:space="preserve"> докладчик </w:t>
      </w:r>
      <w:r w:rsidR="00B471DF">
        <w:rPr>
          <w:rFonts w:ascii="Times New Roman" w:hAnsi="Times New Roman"/>
          <w:sz w:val="24"/>
          <w:szCs w:val="24"/>
        </w:rPr>
        <w:t>Явкина В.Б.</w:t>
      </w:r>
    </w:p>
    <w:p w:rsidR="001D5592" w:rsidRPr="007D52DB" w:rsidRDefault="00077F29" w:rsidP="00C16B9B">
      <w:pPr>
        <w:spacing w:after="0" w:line="240" w:lineRule="auto"/>
        <w:ind w:right="-24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D15930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494A71" w:rsidRPr="007D52DB">
        <w:rPr>
          <w:rStyle w:val="11"/>
          <w:rFonts w:ascii="Times New Roman" w:hAnsi="Times New Roman" w:cs="Times New Roman"/>
          <w:sz w:val="24"/>
          <w:szCs w:val="24"/>
        </w:rPr>
        <w:t>Вопросы, замечания и предложения прису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>тствующих на общественных обсуждениях</w:t>
      </w:r>
      <w:r w:rsidR="00494A71" w:rsidRPr="007D52D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20A52" w:rsidRDefault="00494A71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E7C58">
        <w:rPr>
          <w:rStyle w:val="11"/>
          <w:rFonts w:ascii="Times New Roman" w:hAnsi="Times New Roman" w:cs="Times New Roman"/>
          <w:sz w:val="24"/>
          <w:szCs w:val="24"/>
        </w:rPr>
        <w:t>По предложенному поряд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 xml:space="preserve">ку проведения общественных обсуждений </w:t>
      </w:r>
      <w:r w:rsidRPr="00DE7C58">
        <w:rPr>
          <w:rStyle w:val="11"/>
          <w:rFonts w:ascii="Times New Roman" w:hAnsi="Times New Roman" w:cs="Times New Roman"/>
          <w:sz w:val="24"/>
          <w:szCs w:val="24"/>
        </w:rPr>
        <w:t>- замечаний и пр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>едложений от участников обсуждений</w:t>
      </w:r>
      <w:r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913F13" w:rsidRDefault="00077F29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</w:t>
      </w:r>
      <w:r w:rsidR="00FD1574" w:rsidRPr="00504155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075AA8" w:rsidRPr="00504155">
        <w:rPr>
          <w:rStyle w:val="11"/>
          <w:rFonts w:ascii="Times New Roman" w:hAnsi="Times New Roman" w:cs="Times New Roman"/>
          <w:sz w:val="24"/>
          <w:szCs w:val="24"/>
        </w:rPr>
        <w:t>СЛУШАЛИ</w:t>
      </w:r>
      <w:r w:rsidR="00C93BD9">
        <w:rPr>
          <w:rStyle w:val="11"/>
          <w:rFonts w:ascii="Times New Roman" w:hAnsi="Times New Roman" w:cs="Times New Roman"/>
          <w:sz w:val="24"/>
          <w:szCs w:val="24"/>
        </w:rPr>
        <w:t xml:space="preserve">: </w:t>
      </w:r>
      <w:r w:rsidR="0097457B">
        <w:rPr>
          <w:rFonts w:ascii="Times New Roman" w:hAnsi="Times New Roman"/>
          <w:sz w:val="24"/>
          <w:szCs w:val="24"/>
        </w:rPr>
        <w:t>Явкину В.Б.</w:t>
      </w:r>
      <w:r w:rsidR="00F4077C">
        <w:rPr>
          <w:rStyle w:val="11"/>
          <w:rFonts w:ascii="Times New Roman" w:hAnsi="Times New Roman" w:cs="Times New Roman"/>
          <w:sz w:val="24"/>
          <w:szCs w:val="24"/>
        </w:rPr>
        <w:t>-</w:t>
      </w:r>
      <w:r w:rsidR="00B471DF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075AA8" w:rsidRPr="00FD1574">
        <w:rPr>
          <w:rStyle w:val="11"/>
          <w:rFonts w:ascii="Times New Roman" w:hAnsi="Times New Roman" w:cs="Times New Roman"/>
          <w:sz w:val="24"/>
          <w:szCs w:val="24"/>
        </w:rPr>
        <w:t xml:space="preserve">на повестку дня выносится вопрос </w:t>
      </w:r>
      <w:r w:rsidR="008015C9">
        <w:rPr>
          <w:rStyle w:val="11"/>
          <w:rFonts w:ascii="Times New Roman" w:hAnsi="Times New Roman" w:cs="Times New Roman"/>
          <w:sz w:val="24"/>
          <w:szCs w:val="24"/>
        </w:rPr>
        <w:t xml:space="preserve">о рассмотрении и утверждении </w:t>
      </w:r>
      <w:r w:rsidR="00B471DF" w:rsidRPr="0097457B">
        <w:rPr>
          <w:rFonts w:ascii="Times New Roman" w:hAnsi="Times New Roman" w:cs="Times New Roman"/>
          <w:sz w:val="24"/>
          <w:szCs w:val="24"/>
        </w:rPr>
        <w:t>проекта планировки и проекта межевания территории объекта АО «Оренбургнефть»: 6065П «Техническое перевооружение НС «АГЗУ-2-УПСВ Кодяковская» (Нефтегазосборный коллектор от АГЗУ-2 до ДНС Кодяко инв. № 0409_3-322)»</w:t>
      </w:r>
      <w:r w:rsidR="00B471DF">
        <w:rPr>
          <w:rFonts w:ascii="Times New Roman" w:hAnsi="Times New Roman" w:cs="Times New Roman"/>
          <w:sz w:val="24"/>
          <w:szCs w:val="24"/>
        </w:rPr>
        <w:t xml:space="preserve"> 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3A6DB8">
        <w:rPr>
          <w:rFonts w:ascii="Times New Roman" w:hAnsi="Times New Roman"/>
          <w:sz w:val="24"/>
          <w:szCs w:val="24"/>
        </w:rPr>
        <w:t xml:space="preserve">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 w:rsidR="00913F13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B471DF" w:rsidRPr="00B471DF" w:rsidRDefault="008015C9" w:rsidP="00B471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планировке территории</w:t>
      </w:r>
      <w:r w:rsidR="00B471DF" w:rsidRPr="00B471D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71DF" w:rsidRPr="00B471DF">
        <w:rPr>
          <w:rFonts w:ascii="Times New Roman" w:hAnsi="Times New Roman" w:cs="Times New Roman"/>
          <w:sz w:val="24"/>
          <w:szCs w:val="24"/>
        </w:rPr>
        <w:t xml:space="preserve"> в целях обеспечения устойчивого развития территорий линейных объектов, образующих элементы планировочной структуры.</w:t>
      </w:r>
    </w:p>
    <w:p w:rsidR="00B471DF" w:rsidRPr="00B471DF" w:rsidRDefault="00B471DF" w:rsidP="00B471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Предусмотренные проектом решения представлены комплексом организационных, технологических и технических мероприятий, конструктивных решений, принятых в соответствии с требованиями государственных стандартов, норм и правил.</w:t>
      </w:r>
    </w:p>
    <w:p w:rsidR="00B471DF" w:rsidRPr="00B471DF" w:rsidRDefault="00B471DF" w:rsidP="00B471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площадочных сооружений.</w:t>
      </w:r>
    </w:p>
    <w:p w:rsidR="008C0AE6" w:rsidRDefault="00C16B9B" w:rsidP="00B471DF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8C0AE6" w:rsidRPr="00504155">
        <w:rPr>
          <w:rStyle w:val="11"/>
          <w:rFonts w:ascii="Times New Roman" w:hAnsi="Times New Roman" w:cs="Times New Roman"/>
          <w:sz w:val="24"/>
          <w:szCs w:val="24"/>
        </w:rPr>
        <w:t>. Предложения и замечания:</w:t>
      </w:r>
    </w:p>
    <w:p w:rsidR="00555C84" w:rsidRPr="00504155" w:rsidRDefault="00D50FEF" w:rsidP="00C16B9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C57425" w:rsidRDefault="00C57425" w:rsidP="00C16B9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04155">
        <w:rPr>
          <w:rStyle w:val="11"/>
          <w:rFonts w:ascii="Times New Roman" w:hAnsi="Times New Roman" w:cs="Times New Roman"/>
          <w:sz w:val="24"/>
          <w:szCs w:val="24"/>
        </w:rPr>
        <w:t>Итоговые пр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 xml:space="preserve">едложения по </w:t>
      </w:r>
      <w:r w:rsidR="002B60E2">
        <w:rPr>
          <w:rStyle w:val="11"/>
          <w:rFonts w:ascii="Times New Roman" w:hAnsi="Times New Roman" w:cs="Times New Roman"/>
          <w:sz w:val="24"/>
          <w:szCs w:val="24"/>
        </w:rPr>
        <w:t>публичным слушаниям</w:t>
      </w:r>
      <w:r w:rsidRPr="00504155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913F13" w:rsidRDefault="00E2172D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71DF">
        <w:rPr>
          <w:rFonts w:ascii="Times New Roman" w:hAnsi="Times New Roman" w:cs="Times New Roman"/>
          <w:sz w:val="24"/>
          <w:szCs w:val="24"/>
        </w:rPr>
        <w:t>Одобрить представленный проект</w:t>
      </w:r>
      <w:r w:rsidR="00B471DF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B471DF">
        <w:rPr>
          <w:rFonts w:ascii="Times New Roman" w:hAnsi="Times New Roman" w:cs="Times New Roman"/>
          <w:sz w:val="24"/>
          <w:szCs w:val="24"/>
        </w:rPr>
        <w:t>планировки и проект</w:t>
      </w:r>
      <w:r w:rsidR="00B471DF" w:rsidRPr="0097457B">
        <w:rPr>
          <w:rFonts w:ascii="Times New Roman" w:hAnsi="Times New Roman" w:cs="Times New Roman"/>
          <w:sz w:val="24"/>
          <w:szCs w:val="24"/>
        </w:rPr>
        <w:t xml:space="preserve"> межевания территории объекта АО «Оренбургнефть»: 6065П «Техническое перевооружение НС «АГЗУ-2-УПСВ Кодяковская» (Нефтегазосборный коллектор от АГЗУ-2 до ДНС Кодяко инв. № 0409_3-322)»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19733D">
        <w:rPr>
          <w:rFonts w:ascii="Times New Roman" w:hAnsi="Times New Roman"/>
          <w:sz w:val="24"/>
          <w:szCs w:val="24"/>
        </w:rPr>
        <w:t xml:space="preserve"> </w:t>
      </w:r>
      <w:r w:rsidR="00477A8E">
        <w:rPr>
          <w:rFonts w:ascii="Times New Roman" w:hAnsi="Times New Roman"/>
          <w:sz w:val="24"/>
          <w:szCs w:val="24"/>
        </w:rPr>
        <w:t>района Оренбургской области</w:t>
      </w:r>
      <w:r w:rsidR="00913F13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C57425" w:rsidRPr="00727049" w:rsidRDefault="00DB7695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7049">
        <w:rPr>
          <w:rFonts w:ascii="Times New Roman" w:hAnsi="Times New Roman" w:cs="Times New Roman"/>
          <w:sz w:val="24"/>
          <w:szCs w:val="24"/>
        </w:rPr>
        <w:t xml:space="preserve">. </w:t>
      </w:r>
      <w:r w:rsidR="00E2172D" w:rsidRPr="00727049">
        <w:rPr>
          <w:rStyle w:val="11"/>
          <w:rFonts w:ascii="Times New Roman" w:hAnsi="Times New Roman" w:cs="Times New Roman"/>
          <w:sz w:val="24"/>
          <w:szCs w:val="24"/>
        </w:rPr>
        <w:t xml:space="preserve">Рекомендовать главе муниципального образования </w:t>
      </w:r>
      <w:r w:rsidR="008B317A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19733D">
        <w:rPr>
          <w:rFonts w:ascii="Times New Roman" w:hAnsi="Times New Roman"/>
          <w:sz w:val="24"/>
          <w:szCs w:val="24"/>
        </w:rPr>
        <w:t xml:space="preserve"> </w:t>
      </w:r>
      <w:r w:rsidR="00477A8E">
        <w:rPr>
          <w:rFonts w:ascii="Times New Roman" w:hAnsi="Times New Roman"/>
          <w:sz w:val="24"/>
          <w:szCs w:val="24"/>
        </w:rPr>
        <w:t xml:space="preserve">района </w:t>
      </w:r>
      <w:r w:rsidR="00E2172D" w:rsidRPr="00727049">
        <w:rPr>
          <w:rFonts w:ascii="Times New Roman" w:hAnsi="Times New Roman" w:cs="Times New Roman"/>
          <w:sz w:val="24"/>
          <w:szCs w:val="24"/>
        </w:rPr>
        <w:t xml:space="preserve">Оренбургской области утвердить </w:t>
      </w:r>
      <w:r w:rsidR="00B471DF">
        <w:rPr>
          <w:rFonts w:ascii="Times New Roman" w:hAnsi="Times New Roman" w:cs="Times New Roman"/>
          <w:sz w:val="24"/>
          <w:szCs w:val="24"/>
        </w:rPr>
        <w:t>проект</w:t>
      </w:r>
      <w:r w:rsidR="00B471DF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B471DF">
        <w:rPr>
          <w:rFonts w:ascii="Times New Roman" w:hAnsi="Times New Roman" w:cs="Times New Roman"/>
          <w:sz w:val="24"/>
          <w:szCs w:val="24"/>
        </w:rPr>
        <w:t>планировки и проект</w:t>
      </w:r>
      <w:r w:rsidR="00B471DF" w:rsidRPr="0097457B">
        <w:rPr>
          <w:rFonts w:ascii="Times New Roman" w:hAnsi="Times New Roman" w:cs="Times New Roman"/>
          <w:sz w:val="24"/>
          <w:szCs w:val="24"/>
        </w:rPr>
        <w:t xml:space="preserve"> межевания территории объекта АО «Оренбургнефть»: 6065П «Техническое перевооружение НС «АГЗУ-2-УПСВ Кодяковская» (Нефтегазосборный коллектор от АГЗУ-2 до ДНС Кодяко инв. № 0409_3-322)»</w:t>
      </w:r>
      <w:r w:rsidR="00B471DF">
        <w:rPr>
          <w:rFonts w:ascii="Times New Roman" w:hAnsi="Times New Roman" w:cs="Times New Roman"/>
          <w:sz w:val="24"/>
          <w:szCs w:val="24"/>
        </w:rPr>
        <w:t xml:space="preserve"> 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477A8E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C57425" w:rsidRPr="0072704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8824FB" w:rsidRDefault="008824FB" w:rsidP="00C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25" w:rsidRDefault="00C57425" w:rsidP="00C57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55">
        <w:rPr>
          <w:rFonts w:ascii="Times New Roman" w:hAnsi="Times New Roman" w:cs="Times New Roman"/>
          <w:sz w:val="24"/>
          <w:szCs w:val="24"/>
        </w:rPr>
        <w:t>ГОЛОСОВАЛИ:</w:t>
      </w:r>
      <w:r w:rsidR="002B60E2">
        <w:rPr>
          <w:rFonts w:ascii="Times New Roman" w:hAnsi="Times New Roman" w:cs="Times New Roman"/>
          <w:sz w:val="24"/>
          <w:szCs w:val="24"/>
        </w:rPr>
        <w:tab/>
      </w:r>
      <w:r w:rsidR="00BD562C">
        <w:rPr>
          <w:rFonts w:ascii="Times New Roman" w:hAnsi="Times New Roman" w:cs="Times New Roman"/>
          <w:sz w:val="24"/>
          <w:szCs w:val="24"/>
        </w:rPr>
        <w:t xml:space="preserve">За -  </w:t>
      </w:r>
      <w:r w:rsidR="003A6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57425" w:rsidRDefault="00C57425" w:rsidP="002B60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</w:t>
      </w:r>
    </w:p>
    <w:p w:rsidR="00C57425" w:rsidRDefault="00C57425" w:rsidP="002B60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D55683" w:rsidRDefault="00D55683" w:rsidP="00C5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87" w:rsidRDefault="00F4077C" w:rsidP="00AC58C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</w:t>
      </w:r>
      <w:r w:rsidR="00D15930">
        <w:rPr>
          <w:rStyle w:val="11"/>
          <w:rFonts w:ascii="Times New Roman" w:hAnsi="Times New Roman" w:cs="Times New Roman"/>
          <w:sz w:val="24"/>
          <w:szCs w:val="24"/>
        </w:rPr>
        <w:t>редседатель</w:t>
      </w:r>
      <w:r w:rsidR="004301DD">
        <w:rPr>
          <w:rStyle w:val="11"/>
          <w:rFonts w:ascii="Times New Roman" w:hAnsi="Times New Roman" w:cs="Times New Roman"/>
          <w:sz w:val="24"/>
          <w:szCs w:val="24"/>
        </w:rPr>
        <w:t>ствующий на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 xml:space="preserve"> общественных обсуждениях</w:t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8B317A">
        <w:rPr>
          <w:rStyle w:val="11"/>
          <w:rFonts w:ascii="Times New Roman" w:hAnsi="Times New Roman" w:cs="Times New Roman"/>
          <w:sz w:val="24"/>
          <w:szCs w:val="24"/>
        </w:rPr>
        <w:t>Объедкова Т.В.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>: Вопросы повестки дня рассмотре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>ны, разрешите общественное обсуждение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считать закрытым.</w:t>
      </w:r>
    </w:p>
    <w:p w:rsidR="009D19E3" w:rsidRDefault="009D19E3" w:rsidP="007D52DB">
      <w:pPr>
        <w:spacing w:after="0" w:line="240" w:lineRule="auto"/>
        <w:ind w:left="-426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1B4733" w:rsidRDefault="001B4733" w:rsidP="00D113C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D15930" w:rsidRDefault="009F7573" w:rsidP="007D52D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Председатель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>ствующий</w:t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8B317A">
        <w:rPr>
          <w:rStyle w:val="11"/>
          <w:rFonts w:ascii="Times New Roman" w:hAnsi="Times New Roman" w:cs="Times New Roman"/>
          <w:sz w:val="24"/>
          <w:szCs w:val="24"/>
        </w:rPr>
        <w:t>Т.В. Объедкова</w:t>
      </w:r>
    </w:p>
    <w:p w:rsidR="009D19E3" w:rsidRPr="00DE7C58" w:rsidRDefault="009D19E3" w:rsidP="007D52D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172B74" w:rsidRDefault="001D790B" w:rsidP="00CF0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4C">
        <w:rPr>
          <w:rStyle w:val="11"/>
          <w:rFonts w:ascii="Times New Roman" w:hAnsi="Times New Roman" w:cs="Times New Roman"/>
          <w:sz w:val="24"/>
          <w:szCs w:val="24"/>
        </w:rPr>
        <w:t>Протокол подготовил</w:t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3A6DB8">
        <w:rPr>
          <w:rStyle w:val="11"/>
          <w:rFonts w:ascii="Times New Roman" w:hAnsi="Times New Roman" w:cs="Times New Roman"/>
          <w:sz w:val="24"/>
          <w:szCs w:val="24"/>
        </w:rPr>
        <w:tab/>
      </w:r>
      <w:r w:rsidR="007B484C" w:rsidRPr="007B484C">
        <w:rPr>
          <w:rStyle w:val="11"/>
          <w:rFonts w:ascii="Times New Roman" w:hAnsi="Times New Roman" w:cs="Times New Roman"/>
          <w:sz w:val="24"/>
          <w:szCs w:val="24"/>
        </w:rPr>
        <w:t>Ю.В.</w:t>
      </w:r>
      <w:r w:rsidR="00FE7F71" w:rsidRPr="007B484C">
        <w:rPr>
          <w:rFonts w:ascii="Times New Roman" w:hAnsi="Times New Roman"/>
          <w:sz w:val="24"/>
          <w:szCs w:val="24"/>
        </w:rPr>
        <w:t>Мельникова</w:t>
      </w:r>
    </w:p>
    <w:p w:rsidR="00BD562C" w:rsidRDefault="00BD562C" w:rsidP="002B60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62C" w:rsidRDefault="00BD562C" w:rsidP="002B60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62C" w:rsidRDefault="00BD562C" w:rsidP="002B60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0E2" w:rsidRPr="002B60E2" w:rsidRDefault="002B60E2" w:rsidP="002B60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E2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2B60E2" w:rsidRPr="002B60E2" w:rsidRDefault="002B60E2" w:rsidP="002B60E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E2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Pr="002B60E2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слушаний в МО </w:t>
      </w:r>
      <w:r w:rsidRPr="002B60E2">
        <w:rPr>
          <w:rFonts w:ascii="Times New Roman" w:hAnsi="Times New Roman" w:cs="Times New Roman"/>
          <w:b/>
          <w:sz w:val="26"/>
          <w:szCs w:val="26"/>
        </w:rPr>
        <w:t>Нестеровский сельсовет</w:t>
      </w:r>
    </w:p>
    <w:p w:rsidR="002B60E2" w:rsidRPr="002B60E2" w:rsidRDefault="002B60E2" w:rsidP="002B60E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60E2">
        <w:rPr>
          <w:rFonts w:ascii="Times New Roman" w:hAnsi="Times New Roman" w:cs="Times New Roman"/>
          <w:b/>
          <w:sz w:val="26"/>
          <w:szCs w:val="26"/>
        </w:rPr>
        <w:t>Новосергиевского района Оренбургской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0E2">
        <w:rPr>
          <w:rFonts w:ascii="Times New Roman" w:hAnsi="Times New Roman" w:cs="Times New Roman"/>
          <w:b/>
          <w:sz w:val="26"/>
          <w:szCs w:val="26"/>
        </w:rPr>
        <w:t xml:space="preserve">по проекту планировки, </w:t>
      </w:r>
      <w:r>
        <w:rPr>
          <w:rFonts w:ascii="Times New Roman" w:hAnsi="Times New Roman" w:cs="Times New Roman"/>
          <w:b/>
          <w:sz w:val="26"/>
          <w:szCs w:val="26"/>
        </w:rPr>
        <w:t xml:space="preserve">и проекту </w:t>
      </w:r>
      <w:r w:rsidRPr="002B60E2">
        <w:rPr>
          <w:rFonts w:ascii="Times New Roman" w:hAnsi="Times New Roman" w:cs="Times New Roman"/>
          <w:b/>
          <w:sz w:val="26"/>
          <w:szCs w:val="26"/>
        </w:rPr>
        <w:t xml:space="preserve">межевания </w:t>
      </w:r>
      <w:r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2B60E2">
        <w:rPr>
          <w:rFonts w:ascii="Times New Roman" w:hAnsi="Times New Roman" w:cs="Times New Roman"/>
          <w:b/>
          <w:sz w:val="26"/>
          <w:szCs w:val="26"/>
        </w:rPr>
        <w:t xml:space="preserve"> объекта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АО «</w:t>
      </w:r>
      <w:r w:rsidR="00BD562C">
        <w:rPr>
          <w:rFonts w:ascii="Times New Roman" w:hAnsi="Times New Roman" w:cs="Times New Roman"/>
          <w:b/>
          <w:sz w:val="26"/>
          <w:szCs w:val="26"/>
        </w:rPr>
        <w:t>Оренбург</w:t>
      </w:r>
      <w:r>
        <w:rPr>
          <w:rFonts w:ascii="Times New Roman" w:hAnsi="Times New Roman" w:cs="Times New Roman"/>
          <w:b/>
          <w:sz w:val="26"/>
          <w:szCs w:val="26"/>
        </w:rPr>
        <w:t>нефть»</w:t>
      </w:r>
      <w:r w:rsidRPr="002B60E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B60E2">
        <w:rPr>
          <w:rStyle w:val="12"/>
          <w:rFonts w:eastAsia="Calibri"/>
          <w:color w:val="auto"/>
          <w:sz w:val="26"/>
          <w:szCs w:val="26"/>
        </w:rPr>
        <w:t>6065П «Техническое перевооружение НС «АГЗУ-2 – УПСВ Кодяковская» (Нефтегазосборный коллектор от АГЗУ-2 до ДНС Кодяко инв.№ 0409_3-322)»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>Публичные  слушани</w:t>
      </w:r>
      <w:r>
        <w:rPr>
          <w:rFonts w:ascii="Times New Roman" w:hAnsi="Times New Roman" w:cs="Times New Roman"/>
          <w:sz w:val="24"/>
          <w:szCs w:val="24"/>
        </w:rPr>
        <w:t xml:space="preserve">я проведены в соответствии </w:t>
      </w:r>
      <w:r w:rsidRPr="002B60E2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Федерации. 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>Количество</w:t>
      </w:r>
      <w:r w:rsidR="00517EEF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60E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 xml:space="preserve">Время проведения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60E2">
        <w:rPr>
          <w:rFonts w:ascii="Times New Roman" w:hAnsi="Times New Roman" w:cs="Times New Roman"/>
          <w:sz w:val="24"/>
          <w:szCs w:val="24"/>
        </w:rPr>
        <w:t>2.05.2021 г.</w:t>
      </w:r>
      <w:r w:rsidR="00517EEF">
        <w:rPr>
          <w:rFonts w:ascii="Times New Roman" w:hAnsi="Times New Roman" w:cs="Times New Roman"/>
          <w:sz w:val="24"/>
          <w:szCs w:val="24"/>
        </w:rPr>
        <w:t xml:space="preserve"> в </w:t>
      </w:r>
      <w:r w:rsidRPr="002B60E2">
        <w:rPr>
          <w:rFonts w:ascii="Times New Roman" w:hAnsi="Times New Roman" w:cs="Times New Roman"/>
          <w:sz w:val="24"/>
          <w:szCs w:val="24"/>
        </w:rPr>
        <w:t>11:00 часов по адресу: Новосергиевский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>Нестеровка,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>Грейдерная, д.5 в здании администрации сельсовета.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рассмотрения проекта планировки и проекта </w:t>
      </w:r>
      <w:r w:rsidRPr="0097457B">
        <w:rPr>
          <w:rFonts w:ascii="Times New Roman" w:hAnsi="Times New Roman" w:cs="Times New Roman"/>
          <w:sz w:val="24"/>
          <w:szCs w:val="24"/>
        </w:rPr>
        <w:t>межевания территории объекта АО «Оренбургнефть»</w:t>
      </w:r>
      <w:r w:rsidRPr="002B60E2">
        <w:rPr>
          <w:rFonts w:ascii="Times New Roman" w:hAnsi="Times New Roman" w:cs="Times New Roman"/>
          <w:sz w:val="24"/>
          <w:szCs w:val="24"/>
        </w:rPr>
        <w:t xml:space="preserve">: </w:t>
      </w:r>
      <w:r w:rsidRPr="00BD562C">
        <w:rPr>
          <w:rStyle w:val="12"/>
          <w:rFonts w:eastAsia="Calibri"/>
          <w:b w:val="0"/>
          <w:color w:val="auto"/>
          <w:sz w:val="24"/>
          <w:szCs w:val="24"/>
        </w:rPr>
        <w:t>6065П «Техническое перевооружение НС «АГЗУ-2 – УПСВ Кодяковская» (Нефтегазосборный коллектор от АГЗУ-2 до ДНС Кодяко инв.№ 0409_3-322)»</w:t>
      </w:r>
      <w:r w:rsidRPr="00BD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Pr="002B60E2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Нестеровский</w:t>
      </w:r>
      <w:r w:rsidRPr="002B60E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составлен протокол  публичных слушаний.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>Заключение: По результатам публичных слушаний по рассмотрен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2B6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17EEF">
        <w:rPr>
          <w:rFonts w:ascii="Times New Roman" w:hAnsi="Times New Roman" w:cs="Times New Roman"/>
          <w:sz w:val="24"/>
          <w:szCs w:val="24"/>
        </w:rPr>
        <w:t>а</w:t>
      </w:r>
      <w:r w:rsidRPr="00DE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 и проект</w:t>
      </w:r>
      <w:r w:rsidR="00517EEF">
        <w:rPr>
          <w:rFonts w:ascii="Times New Roman" w:hAnsi="Times New Roman" w:cs="Times New Roman"/>
          <w:sz w:val="24"/>
          <w:szCs w:val="24"/>
        </w:rPr>
        <w:t>а</w:t>
      </w:r>
      <w:r w:rsidRPr="0097457B">
        <w:rPr>
          <w:rFonts w:ascii="Times New Roman" w:hAnsi="Times New Roman" w:cs="Times New Roman"/>
          <w:sz w:val="24"/>
          <w:szCs w:val="24"/>
        </w:rPr>
        <w:t xml:space="preserve"> межевания территории объекта АО «Оренбургнефть»</w:t>
      </w:r>
      <w:r w:rsidRPr="002B60E2">
        <w:rPr>
          <w:rFonts w:ascii="Times New Roman" w:hAnsi="Times New Roman" w:cs="Times New Roman"/>
          <w:sz w:val="24"/>
          <w:szCs w:val="24"/>
        </w:rPr>
        <w:t xml:space="preserve">: </w:t>
      </w:r>
      <w:r w:rsidRPr="00BD562C">
        <w:rPr>
          <w:rStyle w:val="12"/>
          <w:rFonts w:eastAsia="Calibri"/>
          <w:b w:val="0"/>
          <w:color w:val="auto"/>
          <w:sz w:val="24"/>
          <w:szCs w:val="24"/>
        </w:rPr>
        <w:t>6065П «Техническое перевооружение НС «АГЗУ-2 – УПСВ Кодяковская» (Нефтегазосборный коллектор от АГЗУ-2 до ДНС Кодяко инв.№ 0409_3-322)»</w:t>
      </w:r>
      <w:r w:rsidRPr="00BD562C">
        <w:rPr>
          <w:rFonts w:ascii="Times New Roman" w:hAnsi="Times New Roman" w:cs="Times New Roman"/>
          <w:sz w:val="24"/>
          <w:szCs w:val="24"/>
        </w:rPr>
        <w:t>: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>1.</w:t>
      </w:r>
      <w:r w:rsidR="00517EEF">
        <w:rPr>
          <w:rFonts w:ascii="Times New Roman" w:hAnsi="Times New Roman" w:cs="Times New Roman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>Публичные слушания от 12.05.2021</w:t>
      </w:r>
      <w:r w:rsidR="00BD562C">
        <w:rPr>
          <w:rFonts w:ascii="Times New Roman" w:hAnsi="Times New Roman" w:cs="Times New Roman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 xml:space="preserve">г </w:t>
      </w:r>
      <w:r w:rsidR="00517EEF" w:rsidRPr="002B60E2">
        <w:rPr>
          <w:rFonts w:ascii="Times New Roman" w:hAnsi="Times New Roman" w:cs="Times New Roman"/>
          <w:sz w:val="24"/>
          <w:szCs w:val="24"/>
        </w:rPr>
        <w:t>по рассмотрен</w:t>
      </w:r>
      <w:r w:rsidR="00517EEF">
        <w:rPr>
          <w:rFonts w:ascii="Times New Roman" w:hAnsi="Times New Roman" w:cs="Times New Roman"/>
          <w:sz w:val="24"/>
          <w:szCs w:val="24"/>
        </w:rPr>
        <w:t>ию</w:t>
      </w:r>
      <w:r w:rsidR="00517EEF" w:rsidRPr="002B60E2">
        <w:rPr>
          <w:rFonts w:ascii="Times New Roman" w:hAnsi="Times New Roman" w:cs="Times New Roman"/>
          <w:sz w:val="24"/>
          <w:szCs w:val="24"/>
        </w:rPr>
        <w:t xml:space="preserve"> </w:t>
      </w:r>
      <w:r w:rsidR="00517EEF">
        <w:rPr>
          <w:rFonts w:ascii="Times New Roman" w:hAnsi="Times New Roman" w:cs="Times New Roman"/>
          <w:sz w:val="24"/>
          <w:szCs w:val="24"/>
        </w:rPr>
        <w:t>проекта</w:t>
      </w:r>
      <w:r w:rsidR="00517EEF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517EEF">
        <w:rPr>
          <w:rFonts w:ascii="Times New Roman" w:hAnsi="Times New Roman" w:cs="Times New Roman"/>
          <w:sz w:val="24"/>
          <w:szCs w:val="24"/>
        </w:rPr>
        <w:t>планировки и проекта</w:t>
      </w:r>
      <w:r w:rsidR="00517EEF" w:rsidRPr="0097457B">
        <w:rPr>
          <w:rFonts w:ascii="Times New Roman" w:hAnsi="Times New Roman" w:cs="Times New Roman"/>
          <w:sz w:val="24"/>
          <w:szCs w:val="24"/>
        </w:rPr>
        <w:t xml:space="preserve"> межевания территории объекта АО «Оренбургнефть»</w:t>
      </w:r>
      <w:r w:rsidR="00517EEF" w:rsidRPr="002B60E2">
        <w:rPr>
          <w:rFonts w:ascii="Times New Roman" w:hAnsi="Times New Roman" w:cs="Times New Roman"/>
          <w:sz w:val="24"/>
          <w:szCs w:val="24"/>
        </w:rPr>
        <w:t>:</w:t>
      </w:r>
      <w:r w:rsidRPr="002B60E2">
        <w:rPr>
          <w:rFonts w:ascii="Times New Roman" w:hAnsi="Times New Roman" w:cs="Times New Roman"/>
          <w:sz w:val="24"/>
          <w:szCs w:val="24"/>
        </w:rPr>
        <w:t xml:space="preserve"> </w:t>
      </w:r>
      <w:r w:rsidRPr="00BD562C">
        <w:rPr>
          <w:rStyle w:val="12"/>
          <w:rFonts w:eastAsia="Calibri"/>
          <w:b w:val="0"/>
          <w:color w:val="auto"/>
          <w:sz w:val="24"/>
          <w:szCs w:val="24"/>
        </w:rPr>
        <w:t>6065П «Техническое перевооружение НС «АГЗУ-2 – УПСВ Кодяковская» (Нефтегазосборный коллектор от АГЗУ-2 до ДНС Кодяко инв.№ 0409_3-322)»</w:t>
      </w:r>
      <w:r w:rsidRPr="00BD562C">
        <w:rPr>
          <w:rFonts w:ascii="Times New Roman" w:hAnsi="Times New Roman" w:cs="Times New Roman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Pr="002B60E2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Нестеровский</w:t>
      </w:r>
      <w:r w:rsidRPr="002B60E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проведены в соответствии с действующим законодательством и считаются состоявшимися. 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>2. Проект планировки и проект межевания территории объекта</w:t>
      </w:r>
      <w:r w:rsidR="00517EEF" w:rsidRPr="00517EEF">
        <w:rPr>
          <w:rFonts w:ascii="Times New Roman" w:hAnsi="Times New Roman" w:cs="Times New Roman"/>
          <w:sz w:val="24"/>
          <w:szCs w:val="24"/>
        </w:rPr>
        <w:t xml:space="preserve"> </w:t>
      </w:r>
      <w:r w:rsidR="00517EEF" w:rsidRPr="0097457B">
        <w:rPr>
          <w:rFonts w:ascii="Times New Roman" w:hAnsi="Times New Roman" w:cs="Times New Roman"/>
          <w:sz w:val="24"/>
          <w:szCs w:val="24"/>
        </w:rPr>
        <w:t>АО «Оренбургнефть</w:t>
      </w:r>
      <w:r w:rsidR="00517EEF">
        <w:rPr>
          <w:rFonts w:ascii="Times New Roman" w:hAnsi="Times New Roman" w:cs="Times New Roman"/>
          <w:sz w:val="24"/>
          <w:szCs w:val="24"/>
        </w:rPr>
        <w:t>»</w:t>
      </w:r>
      <w:r w:rsidRPr="002B60E2">
        <w:rPr>
          <w:rFonts w:ascii="Times New Roman" w:hAnsi="Times New Roman" w:cs="Times New Roman"/>
          <w:sz w:val="24"/>
          <w:szCs w:val="24"/>
        </w:rPr>
        <w:t xml:space="preserve">: </w:t>
      </w:r>
      <w:r w:rsidRPr="00BD562C">
        <w:rPr>
          <w:rStyle w:val="12"/>
          <w:rFonts w:eastAsia="Calibri"/>
          <w:b w:val="0"/>
          <w:color w:val="auto"/>
          <w:sz w:val="24"/>
          <w:szCs w:val="24"/>
        </w:rPr>
        <w:t>6065П «Техническое перевооружение НС «АГЗУ-2 – УПСВ Кодяковская» (Нефтегазосборный коллектор от АГЗУ-2 до ДНС Кодяко инв.№ 0409_3-322)»</w:t>
      </w:r>
      <w:r w:rsidR="00517EEF">
        <w:rPr>
          <w:rStyle w:val="12"/>
          <w:rFonts w:eastAsia="Calibri"/>
          <w:color w:val="auto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Pr="002B60E2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Нестеровский</w:t>
      </w:r>
      <w:r w:rsidRPr="002B60E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утвердить.</w:t>
      </w:r>
    </w:p>
    <w:p w:rsidR="002B60E2" w:rsidRPr="002B60E2" w:rsidRDefault="00517EEF" w:rsidP="002B60E2">
      <w:pPr>
        <w:pStyle w:val="af0"/>
        <w:spacing w:before="0" w:beforeAutospacing="0" w:after="0" w:afterAutospacing="0"/>
        <w:ind w:firstLine="567"/>
        <w:jc w:val="both"/>
      </w:pPr>
      <w:r>
        <w:t xml:space="preserve">4. </w:t>
      </w:r>
      <w:r w:rsidR="002B60E2" w:rsidRPr="002B60E2">
        <w:t>Разместить настоящее заключение в порядке, установленном для официального обнародования правовых</w:t>
      </w:r>
      <w:r>
        <w:t xml:space="preserve"> актов, на официальных стендах </w:t>
      </w:r>
      <w:r w:rsidR="002B60E2" w:rsidRPr="002B60E2">
        <w:t>и на официальном сайте муниципального образования Нестеровский сельсовет</w:t>
      </w:r>
      <w:r>
        <w:t xml:space="preserve"> в сети «Интернет»</w:t>
      </w:r>
      <w:r w:rsidR="002B60E2" w:rsidRPr="002B60E2">
        <w:t>.</w:t>
      </w: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EEF" w:rsidRPr="002B60E2" w:rsidRDefault="00517EEF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0E2" w:rsidRPr="002B60E2" w:rsidRDefault="002B60E2" w:rsidP="002B6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E2">
        <w:rPr>
          <w:rFonts w:ascii="Times New Roman" w:hAnsi="Times New Roman" w:cs="Times New Roman"/>
          <w:sz w:val="24"/>
          <w:szCs w:val="24"/>
        </w:rPr>
        <w:t>Глава Нестеровского</w:t>
      </w:r>
      <w:r w:rsidR="00517EEF">
        <w:rPr>
          <w:rFonts w:ascii="Times New Roman" w:hAnsi="Times New Roman" w:cs="Times New Roman"/>
          <w:sz w:val="24"/>
          <w:szCs w:val="24"/>
        </w:rPr>
        <w:t xml:space="preserve"> </w:t>
      </w:r>
      <w:r w:rsidRPr="002B60E2">
        <w:rPr>
          <w:rFonts w:ascii="Times New Roman" w:hAnsi="Times New Roman" w:cs="Times New Roman"/>
          <w:sz w:val="24"/>
          <w:szCs w:val="24"/>
        </w:rPr>
        <w:t>сельсовета</w:t>
      </w:r>
      <w:bookmarkStart w:id="0" w:name="_GoBack"/>
      <w:bookmarkEnd w:id="0"/>
      <w:r w:rsidR="00517EEF">
        <w:rPr>
          <w:rFonts w:ascii="Times New Roman" w:hAnsi="Times New Roman" w:cs="Times New Roman"/>
          <w:sz w:val="24"/>
          <w:szCs w:val="24"/>
        </w:rPr>
        <w:tab/>
      </w:r>
      <w:r w:rsidR="00517EEF">
        <w:rPr>
          <w:rFonts w:ascii="Times New Roman" w:hAnsi="Times New Roman" w:cs="Times New Roman"/>
          <w:sz w:val="24"/>
          <w:szCs w:val="24"/>
        </w:rPr>
        <w:tab/>
      </w:r>
      <w:r w:rsidR="00517EEF">
        <w:rPr>
          <w:rFonts w:ascii="Times New Roman" w:hAnsi="Times New Roman" w:cs="Times New Roman"/>
          <w:sz w:val="24"/>
          <w:szCs w:val="24"/>
        </w:rPr>
        <w:tab/>
      </w:r>
      <w:r w:rsidR="00517EEF">
        <w:rPr>
          <w:rFonts w:ascii="Times New Roman" w:hAnsi="Times New Roman" w:cs="Times New Roman"/>
          <w:sz w:val="24"/>
          <w:szCs w:val="24"/>
        </w:rPr>
        <w:tab/>
      </w:r>
      <w:r w:rsidR="00517EEF">
        <w:rPr>
          <w:rFonts w:ascii="Times New Roman" w:hAnsi="Times New Roman" w:cs="Times New Roman"/>
          <w:sz w:val="24"/>
          <w:szCs w:val="24"/>
        </w:rPr>
        <w:tab/>
      </w:r>
      <w:r w:rsidRPr="002B60E2">
        <w:rPr>
          <w:rFonts w:ascii="Times New Roman" w:hAnsi="Times New Roman" w:cs="Times New Roman"/>
          <w:sz w:val="24"/>
          <w:szCs w:val="24"/>
        </w:rPr>
        <w:t xml:space="preserve">Т.В. </w:t>
      </w:r>
      <w:r w:rsidRPr="002B60E2">
        <w:rPr>
          <w:rStyle w:val="h3"/>
          <w:rFonts w:ascii="Times New Roman" w:hAnsi="Times New Roman" w:cs="Times New Roman"/>
          <w:sz w:val="24"/>
          <w:szCs w:val="24"/>
        </w:rPr>
        <w:t>Объедкова</w:t>
      </w:r>
      <w:r w:rsidR="00517EEF">
        <w:rPr>
          <w:rStyle w:val="h3"/>
          <w:rFonts w:ascii="Times New Roman" w:hAnsi="Times New Roman" w:cs="Times New Roman"/>
          <w:sz w:val="24"/>
          <w:szCs w:val="24"/>
        </w:rPr>
        <w:t>.</w:t>
      </w:r>
    </w:p>
    <w:sectPr w:rsidR="002B60E2" w:rsidRPr="002B60E2" w:rsidSect="000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0C" w:rsidRDefault="0050210C" w:rsidP="00046AD7">
      <w:pPr>
        <w:spacing w:after="0" w:line="240" w:lineRule="auto"/>
      </w:pPr>
      <w:r>
        <w:separator/>
      </w:r>
    </w:p>
  </w:endnote>
  <w:endnote w:type="continuationSeparator" w:id="1">
    <w:p w:rsidR="0050210C" w:rsidRDefault="0050210C" w:rsidP="000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0C" w:rsidRDefault="0050210C" w:rsidP="00046AD7">
      <w:pPr>
        <w:spacing w:after="0" w:line="240" w:lineRule="auto"/>
      </w:pPr>
      <w:r>
        <w:separator/>
      </w:r>
    </w:p>
  </w:footnote>
  <w:footnote w:type="continuationSeparator" w:id="1">
    <w:p w:rsidR="0050210C" w:rsidRDefault="0050210C" w:rsidP="0004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B0C02E20"/>
    <w:lvl w:ilvl="0" w:tplc="473C1F6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D71ECB"/>
    <w:multiLevelType w:val="hybridMultilevel"/>
    <w:tmpl w:val="C0FC29F0"/>
    <w:lvl w:ilvl="0" w:tplc="EC7E3698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1EC2F11"/>
    <w:multiLevelType w:val="hybridMultilevel"/>
    <w:tmpl w:val="804C776C"/>
    <w:lvl w:ilvl="0" w:tplc="7CB6DB7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">
    <w:nsid w:val="153B36B8"/>
    <w:multiLevelType w:val="hybridMultilevel"/>
    <w:tmpl w:val="151EA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57105"/>
    <w:multiLevelType w:val="hybridMultilevel"/>
    <w:tmpl w:val="9288051E"/>
    <w:lvl w:ilvl="0" w:tplc="10E8F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5A2"/>
    <w:multiLevelType w:val="hybridMultilevel"/>
    <w:tmpl w:val="CCFEE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11F91"/>
    <w:multiLevelType w:val="hybridMultilevel"/>
    <w:tmpl w:val="785011F0"/>
    <w:lvl w:ilvl="0" w:tplc="B0789EE6">
      <w:start w:val="3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>
    <w:nsid w:val="1D883363"/>
    <w:multiLevelType w:val="hybridMultilevel"/>
    <w:tmpl w:val="035A0F90"/>
    <w:lvl w:ilvl="0" w:tplc="9392EFAA">
      <w:start w:val="3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27906777"/>
    <w:multiLevelType w:val="hybridMultilevel"/>
    <w:tmpl w:val="35BCEABA"/>
    <w:lvl w:ilvl="0" w:tplc="3C88B498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>
    <w:nsid w:val="2A53791B"/>
    <w:multiLevelType w:val="hybridMultilevel"/>
    <w:tmpl w:val="1CA65DEA"/>
    <w:lvl w:ilvl="0" w:tplc="36361A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7324"/>
    <w:multiLevelType w:val="hybridMultilevel"/>
    <w:tmpl w:val="2F542482"/>
    <w:lvl w:ilvl="0" w:tplc="9BAED2D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F1C53"/>
    <w:multiLevelType w:val="hybridMultilevel"/>
    <w:tmpl w:val="C0E4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613E"/>
    <w:multiLevelType w:val="hybridMultilevel"/>
    <w:tmpl w:val="A62EB6FC"/>
    <w:lvl w:ilvl="0" w:tplc="12080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47B74"/>
    <w:multiLevelType w:val="hybridMultilevel"/>
    <w:tmpl w:val="E9D67B28"/>
    <w:lvl w:ilvl="0" w:tplc="DF344B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707F7C"/>
    <w:multiLevelType w:val="hybridMultilevel"/>
    <w:tmpl w:val="2AC89AB4"/>
    <w:lvl w:ilvl="0" w:tplc="16E6D984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B774FC5"/>
    <w:multiLevelType w:val="hybridMultilevel"/>
    <w:tmpl w:val="B84002A8"/>
    <w:lvl w:ilvl="0" w:tplc="0F06AE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33A16"/>
    <w:multiLevelType w:val="multilevel"/>
    <w:tmpl w:val="D128613E"/>
    <w:lvl w:ilvl="0">
      <w:start w:val="1"/>
      <w:numFmt w:val="decimal"/>
      <w:lvlRestart w:val="0"/>
      <w:pStyle w:val="1"/>
      <w:suff w:val="space"/>
      <w:lvlText w:val="%1"/>
      <w:lvlJc w:val="left"/>
      <w:pPr>
        <w:ind w:left="-152" w:firstLine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273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152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52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152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152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152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152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152" w:firstLine="720"/>
      </w:pPr>
      <w:rPr>
        <w:rFonts w:hint="default"/>
      </w:rPr>
    </w:lvl>
  </w:abstractNum>
  <w:abstractNum w:abstractNumId="19">
    <w:nsid w:val="59B66C16"/>
    <w:multiLevelType w:val="hybridMultilevel"/>
    <w:tmpl w:val="DF80BDB8"/>
    <w:lvl w:ilvl="0" w:tplc="14904E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29E2597"/>
    <w:multiLevelType w:val="hybridMultilevel"/>
    <w:tmpl w:val="833E5DA2"/>
    <w:lvl w:ilvl="0" w:tplc="65CE2C4A"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C6287E"/>
    <w:multiLevelType w:val="multilevel"/>
    <w:tmpl w:val="5D4A7D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A0169"/>
    <w:multiLevelType w:val="hybridMultilevel"/>
    <w:tmpl w:val="E61ECADA"/>
    <w:lvl w:ilvl="0" w:tplc="DCECF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D358F9"/>
    <w:multiLevelType w:val="hybridMultilevel"/>
    <w:tmpl w:val="2B48C240"/>
    <w:lvl w:ilvl="0" w:tplc="70FA84F4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77504DE"/>
    <w:multiLevelType w:val="hybridMultilevel"/>
    <w:tmpl w:val="218699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2B48B5"/>
    <w:multiLevelType w:val="hybridMultilevel"/>
    <w:tmpl w:val="0C56B4CC"/>
    <w:lvl w:ilvl="0" w:tplc="9D66EA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F750A6"/>
    <w:multiLevelType w:val="hybridMultilevel"/>
    <w:tmpl w:val="BA8AED10"/>
    <w:name w:val="Список НИПИ для заголовков"/>
    <w:lvl w:ilvl="0" w:tplc="F504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03B64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C6040BBA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4F9C64D8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63C3C64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594629B6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AD621C7A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D2B2766A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3F809F12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5"/>
  </w:num>
  <w:num w:numId="5">
    <w:abstractNumId w:val="11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0"/>
  </w:num>
  <w:num w:numId="11">
    <w:abstractNumId w:val="23"/>
  </w:num>
  <w:num w:numId="12">
    <w:abstractNumId w:val="1"/>
  </w:num>
  <w:num w:numId="13">
    <w:abstractNumId w:val="16"/>
  </w:num>
  <w:num w:numId="14">
    <w:abstractNumId w:val="8"/>
  </w:num>
  <w:num w:numId="15">
    <w:abstractNumId w:val="0"/>
  </w:num>
  <w:num w:numId="16">
    <w:abstractNumId w:val="17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26"/>
  </w:num>
  <w:num w:numId="22">
    <w:abstractNumId w:val="3"/>
  </w:num>
  <w:num w:numId="23">
    <w:abstractNumId w:val="21"/>
  </w:num>
  <w:num w:numId="24">
    <w:abstractNumId w:val="0"/>
  </w:num>
  <w:num w:numId="25">
    <w:abstractNumId w:val="6"/>
  </w:num>
  <w:num w:numId="26">
    <w:abstractNumId w:val="18"/>
  </w:num>
  <w:num w:numId="27">
    <w:abstractNumId w:val="20"/>
  </w:num>
  <w:num w:numId="28">
    <w:abstractNumId w:val="1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FB"/>
    <w:rsid w:val="000110CD"/>
    <w:rsid w:val="00031040"/>
    <w:rsid w:val="00046AD7"/>
    <w:rsid w:val="00047F6B"/>
    <w:rsid w:val="0005189C"/>
    <w:rsid w:val="000615BE"/>
    <w:rsid w:val="000637F5"/>
    <w:rsid w:val="00065C63"/>
    <w:rsid w:val="000664BE"/>
    <w:rsid w:val="000676E5"/>
    <w:rsid w:val="00070269"/>
    <w:rsid w:val="00075AA8"/>
    <w:rsid w:val="00077F29"/>
    <w:rsid w:val="00081BC6"/>
    <w:rsid w:val="0008381A"/>
    <w:rsid w:val="00085F53"/>
    <w:rsid w:val="00090E4C"/>
    <w:rsid w:val="0009250F"/>
    <w:rsid w:val="000933AC"/>
    <w:rsid w:val="000A7E58"/>
    <w:rsid w:val="000C49F6"/>
    <w:rsid w:val="000C5C7D"/>
    <w:rsid w:val="000E59CA"/>
    <w:rsid w:val="0010050D"/>
    <w:rsid w:val="001053F3"/>
    <w:rsid w:val="001056A4"/>
    <w:rsid w:val="00110695"/>
    <w:rsid w:val="0011181F"/>
    <w:rsid w:val="001207AE"/>
    <w:rsid w:val="00120A52"/>
    <w:rsid w:val="001240BD"/>
    <w:rsid w:val="0012734D"/>
    <w:rsid w:val="00127590"/>
    <w:rsid w:val="00132142"/>
    <w:rsid w:val="00157DD6"/>
    <w:rsid w:val="001678F7"/>
    <w:rsid w:val="00172B74"/>
    <w:rsid w:val="00173FA6"/>
    <w:rsid w:val="00175971"/>
    <w:rsid w:val="00180620"/>
    <w:rsid w:val="00184406"/>
    <w:rsid w:val="00187FB2"/>
    <w:rsid w:val="00191565"/>
    <w:rsid w:val="001948D9"/>
    <w:rsid w:val="0019733D"/>
    <w:rsid w:val="001A034F"/>
    <w:rsid w:val="001A1A57"/>
    <w:rsid w:val="001A6FA9"/>
    <w:rsid w:val="001B0080"/>
    <w:rsid w:val="001B4733"/>
    <w:rsid w:val="001B7ADF"/>
    <w:rsid w:val="001C3609"/>
    <w:rsid w:val="001C43F4"/>
    <w:rsid w:val="001D1FA1"/>
    <w:rsid w:val="001D5592"/>
    <w:rsid w:val="001D790B"/>
    <w:rsid w:val="001E234C"/>
    <w:rsid w:val="001E42D0"/>
    <w:rsid w:val="001E5EFE"/>
    <w:rsid w:val="001F2F50"/>
    <w:rsid w:val="00210E59"/>
    <w:rsid w:val="00215263"/>
    <w:rsid w:val="00216096"/>
    <w:rsid w:val="00220A47"/>
    <w:rsid w:val="00223577"/>
    <w:rsid w:val="00230A54"/>
    <w:rsid w:val="00240887"/>
    <w:rsid w:val="00246657"/>
    <w:rsid w:val="002560A5"/>
    <w:rsid w:val="00261183"/>
    <w:rsid w:val="00264F3C"/>
    <w:rsid w:val="00272E57"/>
    <w:rsid w:val="00281CE3"/>
    <w:rsid w:val="00282683"/>
    <w:rsid w:val="00292E0F"/>
    <w:rsid w:val="00293485"/>
    <w:rsid w:val="002A16DE"/>
    <w:rsid w:val="002B60E2"/>
    <w:rsid w:val="002B7AEB"/>
    <w:rsid w:val="002D286B"/>
    <w:rsid w:val="002D56EA"/>
    <w:rsid w:val="002D5D5D"/>
    <w:rsid w:val="002F50C1"/>
    <w:rsid w:val="003046EA"/>
    <w:rsid w:val="00316E21"/>
    <w:rsid w:val="00322E7F"/>
    <w:rsid w:val="00331AFB"/>
    <w:rsid w:val="003345FB"/>
    <w:rsid w:val="00337185"/>
    <w:rsid w:val="00361D2B"/>
    <w:rsid w:val="00377643"/>
    <w:rsid w:val="003814C1"/>
    <w:rsid w:val="003820ED"/>
    <w:rsid w:val="003851B3"/>
    <w:rsid w:val="00385CFD"/>
    <w:rsid w:val="003916FD"/>
    <w:rsid w:val="00396A84"/>
    <w:rsid w:val="003A570A"/>
    <w:rsid w:val="003A6DB8"/>
    <w:rsid w:val="003A71B8"/>
    <w:rsid w:val="003B153B"/>
    <w:rsid w:val="003B3D9B"/>
    <w:rsid w:val="003B4E7C"/>
    <w:rsid w:val="003B74C6"/>
    <w:rsid w:val="003C750C"/>
    <w:rsid w:val="003D0F2B"/>
    <w:rsid w:val="003D2B7F"/>
    <w:rsid w:val="003D46C2"/>
    <w:rsid w:val="003E3FBC"/>
    <w:rsid w:val="003E5036"/>
    <w:rsid w:val="003E5FC4"/>
    <w:rsid w:val="003F4DC7"/>
    <w:rsid w:val="004124A1"/>
    <w:rsid w:val="00416EBF"/>
    <w:rsid w:val="0042228B"/>
    <w:rsid w:val="004258EE"/>
    <w:rsid w:val="0042690B"/>
    <w:rsid w:val="004301DD"/>
    <w:rsid w:val="004304DC"/>
    <w:rsid w:val="00447D2D"/>
    <w:rsid w:val="004524AB"/>
    <w:rsid w:val="00455293"/>
    <w:rsid w:val="00463401"/>
    <w:rsid w:val="00467379"/>
    <w:rsid w:val="00475A53"/>
    <w:rsid w:val="00477A8E"/>
    <w:rsid w:val="00483250"/>
    <w:rsid w:val="00483BDC"/>
    <w:rsid w:val="004912F1"/>
    <w:rsid w:val="00491BC1"/>
    <w:rsid w:val="00494A71"/>
    <w:rsid w:val="004B293C"/>
    <w:rsid w:val="004B6437"/>
    <w:rsid w:val="004C16A5"/>
    <w:rsid w:val="004C5826"/>
    <w:rsid w:val="004C701A"/>
    <w:rsid w:val="004C7D66"/>
    <w:rsid w:val="004D0F21"/>
    <w:rsid w:val="004D3833"/>
    <w:rsid w:val="004E3D89"/>
    <w:rsid w:val="004E3F89"/>
    <w:rsid w:val="004F30AF"/>
    <w:rsid w:val="005019DE"/>
    <w:rsid w:val="0050210C"/>
    <w:rsid w:val="00503AE3"/>
    <w:rsid w:val="00504155"/>
    <w:rsid w:val="00505C3D"/>
    <w:rsid w:val="005111C3"/>
    <w:rsid w:val="005163CC"/>
    <w:rsid w:val="00517544"/>
    <w:rsid w:val="00517EEF"/>
    <w:rsid w:val="0052343B"/>
    <w:rsid w:val="00530C69"/>
    <w:rsid w:val="00537F29"/>
    <w:rsid w:val="00541669"/>
    <w:rsid w:val="0054622D"/>
    <w:rsid w:val="00555C84"/>
    <w:rsid w:val="0056284C"/>
    <w:rsid w:val="00563AA5"/>
    <w:rsid w:val="00563FD1"/>
    <w:rsid w:val="00572057"/>
    <w:rsid w:val="00572758"/>
    <w:rsid w:val="00572772"/>
    <w:rsid w:val="005738F4"/>
    <w:rsid w:val="00576B74"/>
    <w:rsid w:val="00577DC3"/>
    <w:rsid w:val="0058082B"/>
    <w:rsid w:val="00584095"/>
    <w:rsid w:val="00585696"/>
    <w:rsid w:val="005975CE"/>
    <w:rsid w:val="005B3685"/>
    <w:rsid w:val="005B4D69"/>
    <w:rsid w:val="005B4E08"/>
    <w:rsid w:val="005C0391"/>
    <w:rsid w:val="005C632E"/>
    <w:rsid w:val="005E3DAF"/>
    <w:rsid w:val="005E4E3B"/>
    <w:rsid w:val="005F2025"/>
    <w:rsid w:val="00603F3B"/>
    <w:rsid w:val="00630AED"/>
    <w:rsid w:val="00644988"/>
    <w:rsid w:val="00657487"/>
    <w:rsid w:val="00657FBB"/>
    <w:rsid w:val="0066518E"/>
    <w:rsid w:val="00665F22"/>
    <w:rsid w:val="00680B63"/>
    <w:rsid w:val="00684DAE"/>
    <w:rsid w:val="00693266"/>
    <w:rsid w:val="00695444"/>
    <w:rsid w:val="006A14C0"/>
    <w:rsid w:val="006A7EFE"/>
    <w:rsid w:val="006B00F7"/>
    <w:rsid w:val="006B71CE"/>
    <w:rsid w:val="006C39D6"/>
    <w:rsid w:val="006D7112"/>
    <w:rsid w:val="006E5247"/>
    <w:rsid w:val="006F0C28"/>
    <w:rsid w:val="00704C63"/>
    <w:rsid w:val="00704F7B"/>
    <w:rsid w:val="00710348"/>
    <w:rsid w:val="00710863"/>
    <w:rsid w:val="007222F6"/>
    <w:rsid w:val="007224A0"/>
    <w:rsid w:val="00723ED7"/>
    <w:rsid w:val="00727049"/>
    <w:rsid w:val="00731026"/>
    <w:rsid w:val="00735DA7"/>
    <w:rsid w:val="0075012D"/>
    <w:rsid w:val="007510BD"/>
    <w:rsid w:val="007560C5"/>
    <w:rsid w:val="00764F6D"/>
    <w:rsid w:val="00770DE8"/>
    <w:rsid w:val="00774589"/>
    <w:rsid w:val="007757B0"/>
    <w:rsid w:val="00776FB4"/>
    <w:rsid w:val="007829FB"/>
    <w:rsid w:val="0079324B"/>
    <w:rsid w:val="00795F41"/>
    <w:rsid w:val="007B484C"/>
    <w:rsid w:val="007B6286"/>
    <w:rsid w:val="007C744B"/>
    <w:rsid w:val="007D52DB"/>
    <w:rsid w:val="007D639B"/>
    <w:rsid w:val="007E2EA9"/>
    <w:rsid w:val="007E3CA6"/>
    <w:rsid w:val="008015C9"/>
    <w:rsid w:val="008232B6"/>
    <w:rsid w:val="00826ADA"/>
    <w:rsid w:val="0084701B"/>
    <w:rsid w:val="00851216"/>
    <w:rsid w:val="008529BF"/>
    <w:rsid w:val="00877940"/>
    <w:rsid w:val="008824FB"/>
    <w:rsid w:val="008832CE"/>
    <w:rsid w:val="0088482C"/>
    <w:rsid w:val="0088758F"/>
    <w:rsid w:val="00893611"/>
    <w:rsid w:val="00894C22"/>
    <w:rsid w:val="008B21C3"/>
    <w:rsid w:val="008B317A"/>
    <w:rsid w:val="008C0AE6"/>
    <w:rsid w:val="008C26F6"/>
    <w:rsid w:val="008C759F"/>
    <w:rsid w:val="008D06EF"/>
    <w:rsid w:val="008D217F"/>
    <w:rsid w:val="008D6CF4"/>
    <w:rsid w:val="008D7F72"/>
    <w:rsid w:val="008E27FA"/>
    <w:rsid w:val="00900FB2"/>
    <w:rsid w:val="00905AA9"/>
    <w:rsid w:val="0091391F"/>
    <w:rsid w:val="00913F13"/>
    <w:rsid w:val="00945E16"/>
    <w:rsid w:val="00965672"/>
    <w:rsid w:val="00966C4E"/>
    <w:rsid w:val="0097457B"/>
    <w:rsid w:val="0099377D"/>
    <w:rsid w:val="009A5925"/>
    <w:rsid w:val="009D19E3"/>
    <w:rsid w:val="009E4352"/>
    <w:rsid w:val="009E7AB6"/>
    <w:rsid w:val="009F7573"/>
    <w:rsid w:val="009F7BEA"/>
    <w:rsid w:val="00A038A6"/>
    <w:rsid w:val="00A170AE"/>
    <w:rsid w:val="00A17ED1"/>
    <w:rsid w:val="00A20370"/>
    <w:rsid w:val="00A2116F"/>
    <w:rsid w:val="00A22790"/>
    <w:rsid w:val="00A45E60"/>
    <w:rsid w:val="00A50500"/>
    <w:rsid w:val="00A544E2"/>
    <w:rsid w:val="00A632C1"/>
    <w:rsid w:val="00A643E9"/>
    <w:rsid w:val="00A6614D"/>
    <w:rsid w:val="00A67ECE"/>
    <w:rsid w:val="00A71BCE"/>
    <w:rsid w:val="00A73717"/>
    <w:rsid w:val="00A809CB"/>
    <w:rsid w:val="00A94BCB"/>
    <w:rsid w:val="00A95447"/>
    <w:rsid w:val="00A95F6A"/>
    <w:rsid w:val="00AA0D1D"/>
    <w:rsid w:val="00AA3CEC"/>
    <w:rsid w:val="00AB4958"/>
    <w:rsid w:val="00AC2FF7"/>
    <w:rsid w:val="00AC58CB"/>
    <w:rsid w:val="00AD18B7"/>
    <w:rsid w:val="00AD57BA"/>
    <w:rsid w:val="00AE62EE"/>
    <w:rsid w:val="00AF0027"/>
    <w:rsid w:val="00AF2583"/>
    <w:rsid w:val="00AF2A08"/>
    <w:rsid w:val="00B0073D"/>
    <w:rsid w:val="00B30519"/>
    <w:rsid w:val="00B37EF7"/>
    <w:rsid w:val="00B43FC8"/>
    <w:rsid w:val="00B44F69"/>
    <w:rsid w:val="00B471DF"/>
    <w:rsid w:val="00B57AB6"/>
    <w:rsid w:val="00B67158"/>
    <w:rsid w:val="00B7295B"/>
    <w:rsid w:val="00B73B29"/>
    <w:rsid w:val="00B74F68"/>
    <w:rsid w:val="00B7715D"/>
    <w:rsid w:val="00B80C11"/>
    <w:rsid w:val="00B8776B"/>
    <w:rsid w:val="00B93FA1"/>
    <w:rsid w:val="00BA1165"/>
    <w:rsid w:val="00BA5CF1"/>
    <w:rsid w:val="00BA6522"/>
    <w:rsid w:val="00BC3577"/>
    <w:rsid w:val="00BD455B"/>
    <w:rsid w:val="00BD562C"/>
    <w:rsid w:val="00BD7D26"/>
    <w:rsid w:val="00BE3BA7"/>
    <w:rsid w:val="00BF2322"/>
    <w:rsid w:val="00C05D39"/>
    <w:rsid w:val="00C07FB0"/>
    <w:rsid w:val="00C16B9B"/>
    <w:rsid w:val="00C34440"/>
    <w:rsid w:val="00C44175"/>
    <w:rsid w:val="00C46374"/>
    <w:rsid w:val="00C54763"/>
    <w:rsid w:val="00C550AC"/>
    <w:rsid w:val="00C55F4D"/>
    <w:rsid w:val="00C57425"/>
    <w:rsid w:val="00C66599"/>
    <w:rsid w:val="00C71989"/>
    <w:rsid w:val="00C745F3"/>
    <w:rsid w:val="00C85196"/>
    <w:rsid w:val="00C8588A"/>
    <w:rsid w:val="00C93BD9"/>
    <w:rsid w:val="00C965E8"/>
    <w:rsid w:val="00CA245D"/>
    <w:rsid w:val="00CA737C"/>
    <w:rsid w:val="00CA74BC"/>
    <w:rsid w:val="00CA7D58"/>
    <w:rsid w:val="00CE5BCC"/>
    <w:rsid w:val="00CF0001"/>
    <w:rsid w:val="00CF0BB2"/>
    <w:rsid w:val="00D07FFB"/>
    <w:rsid w:val="00D113CA"/>
    <w:rsid w:val="00D12D0C"/>
    <w:rsid w:val="00D15930"/>
    <w:rsid w:val="00D159BE"/>
    <w:rsid w:val="00D22BB6"/>
    <w:rsid w:val="00D30EF3"/>
    <w:rsid w:val="00D41E2D"/>
    <w:rsid w:val="00D43584"/>
    <w:rsid w:val="00D44D90"/>
    <w:rsid w:val="00D46036"/>
    <w:rsid w:val="00D50FEF"/>
    <w:rsid w:val="00D53F79"/>
    <w:rsid w:val="00D55683"/>
    <w:rsid w:val="00D6188C"/>
    <w:rsid w:val="00D775DA"/>
    <w:rsid w:val="00D84128"/>
    <w:rsid w:val="00DA1ED1"/>
    <w:rsid w:val="00DA7491"/>
    <w:rsid w:val="00DA7AA1"/>
    <w:rsid w:val="00DB61BE"/>
    <w:rsid w:val="00DB7695"/>
    <w:rsid w:val="00DC4987"/>
    <w:rsid w:val="00DC70AD"/>
    <w:rsid w:val="00DD01B1"/>
    <w:rsid w:val="00DD4973"/>
    <w:rsid w:val="00DD6BD4"/>
    <w:rsid w:val="00DD6D88"/>
    <w:rsid w:val="00DE12EE"/>
    <w:rsid w:val="00DE7C58"/>
    <w:rsid w:val="00DF4BDB"/>
    <w:rsid w:val="00DF5BB9"/>
    <w:rsid w:val="00E03452"/>
    <w:rsid w:val="00E2172D"/>
    <w:rsid w:val="00E333A6"/>
    <w:rsid w:val="00E3409B"/>
    <w:rsid w:val="00E36A90"/>
    <w:rsid w:val="00E4269C"/>
    <w:rsid w:val="00E55482"/>
    <w:rsid w:val="00E6023B"/>
    <w:rsid w:val="00E656F3"/>
    <w:rsid w:val="00E8486F"/>
    <w:rsid w:val="00E93E9D"/>
    <w:rsid w:val="00E94F34"/>
    <w:rsid w:val="00EA0DDB"/>
    <w:rsid w:val="00EA5622"/>
    <w:rsid w:val="00EA5E82"/>
    <w:rsid w:val="00EA68AE"/>
    <w:rsid w:val="00EB432F"/>
    <w:rsid w:val="00EB7151"/>
    <w:rsid w:val="00EE0938"/>
    <w:rsid w:val="00EE1E0A"/>
    <w:rsid w:val="00EE619F"/>
    <w:rsid w:val="00EF3F5F"/>
    <w:rsid w:val="00EF65BC"/>
    <w:rsid w:val="00F010A8"/>
    <w:rsid w:val="00F062BC"/>
    <w:rsid w:val="00F15DB7"/>
    <w:rsid w:val="00F15EBD"/>
    <w:rsid w:val="00F17D24"/>
    <w:rsid w:val="00F2199C"/>
    <w:rsid w:val="00F26601"/>
    <w:rsid w:val="00F36D57"/>
    <w:rsid w:val="00F4077C"/>
    <w:rsid w:val="00F461AC"/>
    <w:rsid w:val="00F55DDA"/>
    <w:rsid w:val="00F86AAD"/>
    <w:rsid w:val="00F95477"/>
    <w:rsid w:val="00FA6AF7"/>
    <w:rsid w:val="00FB6CFA"/>
    <w:rsid w:val="00FD0B3E"/>
    <w:rsid w:val="00FD1574"/>
    <w:rsid w:val="00FD26BB"/>
    <w:rsid w:val="00FD2E08"/>
    <w:rsid w:val="00FE31F5"/>
    <w:rsid w:val="00FE7F71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75CE"/>
  </w:style>
  <w:style w:type="paragraph" w:styleId="1">
    <w:name w:val="heading 1"/>
    <w:next w:val="a2"/>
    <w:link w:val="10"/>
    <w:qFormat/>
    <w:rsid w:val="00F2199C"/>
    <w:pPr>
      <w:keepNext/>
      <w:numPr>
        <w:numId w:val="2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next w:val="a2"/>
    <w:link w:val="20"/>
    <w:qFormat/>
    <w:rsid w:val="00F2199C"/>
    <w:pPr>
      <w:keepNext/>
      <w:numPr>
        <w:ilvl w:val="1"/>
        <w:numId w:val="26"/>
      </w:numPr>
      <w:spacing w:before="240" w:after="80" w:line="240" w:lineRule="auto"/>
      <w:ind w:left="-21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next w:val="a2"/>
    <w:link w:val="30"/>
    <w:qFormat/>
    <w:rsid w:val="00F2199C"/>
    <w:pPr>
      <w:keepNext/>
      <w:numPr>
        <w:ilvl w:val="2"/>
        <w:numId w:val="2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next w:val="a2"/>
    <w:link w:val="40"/>
    <w:qFormat/>
    <w:rsid w:val="00F2199C"/>
    <w:pPr>
      <w:keepNext/>
      <w:keepLines/>
      <w:numPr>
        <w:ilvl w:val="3"/>
        <w:numId w:val="26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aliases w:val="наимен. табл,Bold,Block Label,Underline,Block Label1,Block Label2,Block Label3,Block Label11,Block Label21,Block Label4,Block Label12,Block Label22,Block Label5,Block Label13,Block Label23,Block Label6,Block Label7,Block Label8,Block Label9"/>
    <w:next w:val="a2"/>
    <w:link w:val="50"/>
    <w:qFormat/>
    <w:rsid w:val="00F2199C"/>
    <w:pPr>
      <w:keepNext/>
      <w:keepLines/>
      <w:numPr>
        <w:ilvl w:val="4"/>
        <w:numId w:val="26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aliases w:val="наимен. рис,Italic,OG Distribution,Heading 6 Char,Heading 6 NOT IN USE,Bold heading,Заголовок 6_старый,ðèñóíîê,?enoiie,Табличные приложения,Heading 6(р.),Heading6,lvm6"/>
    <w:basedOn w:val="a1"/>
    <w:next w:val="a1"/>
    <w:link w:val="60"/>
    <w:qFormat/>
    <w:rsid w:val="00F2199C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Наимен. рис,Not in Use,Heading 7 NOT IN USE, Heading 7 NOT IN USE,Itallics,Italics,(содержание док),Заголовок 9.1"/>
    <w:basedOn w:val="a1"/>
    <w:next w:val="a1"/>
    <w:link w:val="70"/>
    <w:qFormat/>
    <w:rsid w:val="00F2199C"/>
    <w:pPr>
      <w:numPr>
        <w:ilvl w:val="6"/>
        <w:numId w:val="2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, Heading 8 NOT IN USE,GFDSN H,Heading 8 NOT IN USE,Знак8"/>
    <w:basedOn w:val="a1"/>
    <w:next w:val="a1"/>
    <w:link w:val="80"/>
    <w:qFormat/>
    <w:rsid w:val="00F2199C"/>
    <w:pPr>
      <w:numPr>
        <w:ilvl w:val="7"/>
        <w:numId w:val="2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, Heading 9 NOT IN USE,Heading 9 NOT IN USE,Заголовок,примечание"/>
    <w:basedOn w:val="a1"/>
    <w:next w:val="a1"/>
    <w:link w:val="90"/>
    <w:qFormat/>
    <w:rsid w:val="00F2199C"/>
    <w:pPr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аркированный,Табл_гор,Нумерованные списки"/>
    <w:basedOn w:val="a1"/>
    <w:link w:val="a7"/>
    <w:uiPriority w:val="34"/>
    <w:qFormat/>
    <w:rsid w:val="00223577"/>
    <w:pPr>
      <w:ind w:left="720"/>
      <w:contextualSpacing/>
    </w:pPr>
  </w:style>
  <w:style w:type="character" w:customStyle="1" w:styleId="11">
    <w:name w:val="Основной шрифт абзаца1"/>
    <w:rsid w:val="00127590"/>
  </w:style>
  <w:style w:type="paragraph" w:styleId="a8">
    <w:name w:val="Balloon Text"/>
    <w:basedOn w:val="a1"/>
    <w:link w:val="a9"/>
    <w:uiPriority w:val="99"/>
    <w:semiHidden/>
    <w:unhideWhenUsed/>
    <w:rsid w:val="002D286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3"/>
    <w:link w:val="a8"/>
    <w:uiPriority w:val="99"/>
    <w:semiHidden/>
    <w:rsid w:val="002D286B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1"/>
    <w:link w:val="32"/>
    <w:rsid w:val="006F0C2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0C28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2">
    <w:name w:val="Основной текст СамНИПИ"/>
    <w:link w:val="aa"/>
    <w:qFormat/>
    <w:rsid w:val="006F0C2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a">
    <w:name w:val="Основной текст СамНИПИ Знак"/>
    <w:link w:val="a2"/>
    <w:rsid w:val="006F0C28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">
    <w:name w:val="Маркированный список СамНИПИ"/>
    <w:link w:val="ab"/>
    <w:rsid w:val="00215263"/>
    <w:pPr>
      <w:numPr>
        <w:numId w:val="15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b">
    <w:name w:val="Маркированный список СамНИПИ Знак"/>
    <w:link w:val="a"/>
    <w:locked/>
    <w:rsid w:val="00215263"/>
    <w:rPr>
      <w:rFonts w:ascii="Arial" w:eastAsia="Times New Roman" w:hAnsi="Arial" w:cs="Times New Roman"/>
      <w:sz w:val="20"/>
      <w:szCs w:val="20"/>
      <w:lang w:eastAsia="ja-JP"/>
    </w:rPr>
  </w:style>
  <w:style w:type="paragraph" w:styleId="ac">
    <w:name w:val="Body Text"/>
    <w:basedOn w:val="a1"/>
    <w:link w:val="ad"/>
    <w:uiPriority w:val="99"/>
    <w:semiHidden/>
    <w:unhideWhenUsed/>
    <w:rsid w:val="00B44F69"/>
    <w:pPr>
      <w:spacing w:after="120"/>
    </w:pPr>
  </w:style>
  <w:style w:type="character" w:customStyle="1" w:styleId="ad">
    <w:name w:val="Основной текст Знак"/>
    <w:basedOn w:val="a3"/>
    <w:link w:val="ac"/>
    <w:uiPriority w:val="99"/>
    <w:semiHidden/>
    <w:rsid w:val="00B44F69"/>
  </w:style>
  <w:style w:type="character" w:customStyle="1" w:styleId="a7">
    <w:name w:val="Абзац списка Знак"/>
    <w:aliases w:val="Маркированный Знак,Табл_гор Знак,Нумерованные списки Знак"/>
    <w:link w:val="a6"/>
    <w:uiPriority w:val="34"/>
    <w:locked/>
    <w:rsid w:val="00D55683"/>
  </w:style>
  <w:style w:type="paragraph" w:customStyle="1" w:styleId="Default">
    <w:name w:val="Default"/>
    <w:rsid w:val="00D55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Основной текст (2)_"/>
    <w:basedOn w:val="a3"/>
    <w:link w:val="22"/>
    <w:rsid w:val="00046AD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046AD7"/>
    <w:pPr>
      <w:widowControl w:val="0"/>
      <w:shd w:val="clear" w:color="auto" w:fill="FFFFFF"/>
      <w:spacing w:before="480" w:after="0" w:line="230" w:lineRule="exact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3"/>
    <w:link w:val="1"/>
    <w:rsid w:val="00F2199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F2199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F219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F219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наимен. табл Знак,Bold Знак,Block Label Знак,Underline Знак,Block Label1 Знак,Block Label2 Знак,Block Label3 Знак,Block Label11 Знак,Block Label21 Знак,Block Label4 Знак,Block Label12 Знак,Block Label22 Знак,Block Label5 Знак"/>
    <w:basedOn w:val="a3"/>
    <w:link w:val="5"/>
    <w:rsid w:val="00F2199C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наимен. рис Знак,Italic Знак,OG Distribution Знак,Heading 6 Char Знак,Heading 6 NOT IN USE Знак,Bold heading Знак,Заголовок 6_старый Знак,ðèñóíîê Знак,?enoiie Знак,Табличные приложения Знак,Heading 6(р.) Знак,Heading6 Знак,lvm6 Знак"/>
    <w:basedOn w:val="a3"/>
    <w:link w:val="6"/>
    <w:rsid w:val="00F219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Наимен. рис Знак,Not in Use Знак,Heading 7 NOT IN USE Знак, Heading 7 NOT IN USE Знак,Itallics Знак,Italics Знак,(содержание док) Знак,Заголовок 9.1 Знак"/>
    <w:basedOn w:val="a3"/>
    <w:link w:val="7"/>
    <w:rsid w:val="00F2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, Heading 8 NOT IN USE Знак,GFDSN H Знак,Heading 8 NOT IN USE Знак,Знак8 Знак"/>
    <w:basedOn w:val="a3"/>
    <w:link w:val="8"/>
    <w:rsid w:val="00F219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, Heading 9 NOT IN USE Знак,Heading 9 NOT IN USE Знак,Заголовок Знак,примечание Знак"/>
    <w:basedOn w:val="a3"/>
    <w:link w:val="9"/>
    <w:rsid w:val="00F2199C"/>
    <w:rPr>
      <w:rFonts w:ascii="Arial" w:eastAsia="Times New Roman" w:hAnsi="Arial" w:cs="Arial"/>
      <w:lang w:eastAsia="ru-RU"/>
    </w:rPr>
  </w:style>
  <w:style w:type="table" w:styleId="ae">
    <w:name w:val="Table Grid"/>
    <w:basedOn w:val="a4"/>
    <w:uiPriority w:val="59"/>
    <w:rsid w:val="0012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аркер"/>
    <w:basedOn w:val="a1"/>
    <w:link w:val="af"/>
    <w:qFormat/>
    <w:rsid w:val="00D07FFB"/>
    <w:pPr>
      <w:numPr>
        <w:numId w:val="27"/>
      </w:num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f">
    <w:name w:val="Маркер Знак"/>
    <w:basedOn w:val="a3"/>
    <w:link w:val="a0"/>
    <w:rsid w:val="00D07FFB"/>
    <w:rPr>
      <w:rFonts w:ascii="Arial" w:hAnsi="Arial"/>
    </w:rPr>
  </w:style>
  <w:style w:type="paragraph" w:customStyle="1" w:styleId="Style2">
    <w:name w:val="Style2"/>
    <w:basedOn w:val="a1"/>
    <w:uiPriority w:val="99"/>
    <w:rsid w:val="00F55DDA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5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3"/>
    <w:rsid w:val="002B60E2"/>
  </w:style>
  <w:style w:type="paragraph" w:styleId="af0">
    <w:name w:val="Normal (Web)"/>
    <w:basedOn w:val="a1"/>
    <w:uiPriority w:val="99"/>
    <w:unhideWhenUsed/>
    <w:rsid w:val="002B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2B6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3">
    <w:name w:val="h3"/>
    <w:rsid w:val="002B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AA03-FCBB-4ADA-9C4B-A211A9C4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ЗАГС</cp:lastModifiedBy>
  <cp:revision>214</cp:revision>
  <cp:lastPrinted>2021-05-12T06:34:00Z</cp:lastPrinted>
  <dcterms:created xsi:type="dcterms:W3CDTF">2016-04-26T07:16:00Z</dcterms:created>
  <dcterms:modified xsi:type="dcterms:W3CDTF">2021-05-12T06:35:00Z</dcterms:modified>
</cp:coreProperties>
</file>